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993DE" w14:textId="77777777" w:rsidR="00553825" w:rsidRDefault="000C3BD8">
      <w:pPr>
        <w:jc w:val="center"/>
        <w:rPr>
          <w:b/>
          <w:bCs/>
          <w:sz w:val="48"/>
          <w:szCs w:val="48"/>
        </w:rPr>
      </w:pPr>
      <w:r>
        <w:rPr>
          <w:rFonts w:hint="eastAsia"/>
          <w:b/>
          <w:bCs/>
          <w:sz w:val="48"/>
          <w:szCs w:val="48"/>
        </w:rPr>
        <w:t>国资委招投标平台竞价系统操作手册</w:t>
      </w:r>
    </w:p>
    <w:p w14:paraId="616A8B1B" w14:textId="5EABB8D1" w:rsidR="00553825" w:rsidRDefault="00D61AD5">
      <w:pPr>
        <w:jc w:val="center"/>
        <w:rPr>
          <w:b/>
          <w:bCs/>
          <w:sz w:val="48"/>
          <w:szCs w:val="48"/>
        </w:rPr>
      </w:pPr>
      <w:r>
        <w:rPr>
          <w:rFonts w:hint="eastAsia"/>
          <w:b/>
          <w:bCs/>
          <w:sz w:val="48"/>
          <w:szCs w:val="48"/>
        </w:rPr>
        <w:t>——</w:t>
      </w:r>
      <w:r w:rsidR="000C3BD8">
        <w:rPr>
          <w:rFonts w:hint="eastAsia"/>
          <w:b/>
          <w:bCs/>
          <w:sz w:val="48"/>
          <w:szCs w:val="48"/>
        </w:rPr>
        <w:t>竞买人</w:t>
      </w:r>
    </w:p>
    <w:p w14:paraId="4F677462" w14:textId="77777777" w:rsidR="00553825" w:rsidRDefault="000C3BD8">
      <w:pPr>
        <w:pStyle w:val="2"/>
        <w:numPr>
          <w:ilvl w:val="0"/>
          <w:numId w:val="1"/>
        </w:numPr>
        <w:rPr>
          <w:sz w:val="30"/>
          <w:szCs w:val="30"/>
        </w:rPr>
      </w:pPr>
      <w:bookmarkStart w:id="0" w:name="_Toc25054"/>
      <w:r>
        <w:rPr>
          <w:rFonts w:hint="eastAsia"/>
          <w:sz w:val="30"/>
          <w:szCs w:val="30"/>
        </w:rPr>
        <w:t>系统前期准备</w:t>
      </w:r>
      <w:bookmarkEnd w:id="0"/>
    </w:p>
    <w:p w14:paraId="4EE8AAD1" w14:textId="77777777" w:rsidR="00553825" w:rsidRDefault="000C3BD8">
      <w:pPr>
        <w:pStyle w:val="3"/>
        <w:numPr>
          <w:ilvl w:val="1"/>
          <w:numId w:val="2"/>
        </w:numPr>
        <w:rPr>
          <w:sz w:val="28"/>
          <w:szCs w:val="28"/>
        </w:rPr>
      </w:pPr>
      <w:bookmarkStart w:id="1" w:name="_Toc12531"/>
      <w:r>
        <w:rPr>
          <w:rFonts w:hint="eastAsia"/>
          <w:sz w:val="28"/>
          <w:szCs w:val="28"/>
        </w:rPr>
        <w:t>电脑环境要求</w:t>
      </w:r>
      <w:bookmarkEnd w:id="1"/>
    </w:p>
    <w:p w14:paraId="4EEDFE40" w14:textId="77777777" w:rsidR="00553825" w:rsidRPr="00811552" w:rsidRDefault="000C3BD8">
      <w:pPr>
        <w:adjustRightInd w:val="0"/>
        <w:spacing w:line="360" w:lineRule="auto"/>
        <w:ind w:firstLineChars="200" w:firstLine="560"/>
        <w:rPr>
          <w:rFonts w:ascii="宋体" w:hAnsi="宋体" w:cs="宋体"/>
          <w:sz w:val="28"/>
          <w:szCs w:val="36"/>
        </w:rPr>
      </w:pPr>
      <w:r w:rsidRPr="00811552">
        <w:rPr>
          <w:rFonts w:ascii="宋体" w:hAnsi="宋体" w:cs="宋体" w:hint="eastAsia"/>
          <w:sz w:val="28"/>
          <w:szCs w:val="36"/>
        </w:rPr>
        <w:t>操作系统：windows7及以上版本</w:t>
      </w:r>
    </w:p>
    <w:p w14:paraId="1B3FAD6D" w14:textId="77777777" w:rsidR="00553825" w:rsidRPr="00811552" w:rsidRDefault="000C3BD8">
      <w:pPr>
        <w:adjustRightInd w:val="0"/>
        <w:spacing w:line="360" w:lineRule="auto"/>
        <w:ind w:firstLineChars="200" w:firstLine="560"/>
        <w:rPr>
          <w:rFonts w:ascii="宋体" w:hAnsi="宋体" w:cs="宋体"/>
          <w:sz w:val="28"/>
          <w:szCs w:val="36"/>
        </w:rPr>
      </w:pPr>
      <w:r w:rsidRPr="00811552">
        <w:rPr>
          <w:rFonts w:ascii="宋体" w:hAnsi="宋体" w:cs="宋体" w:hint="eastAsia"/>
          <w:sz w:val="28"/>
          <w:szCs w:val="36"/>
        </w:rPr>
        <w:t>IE浏览器：IE及以上版本</w:t>
      </w:r>
    </w:p>
    <w:p w14:paraId="74ECEFB5" w14:textId="77777777" w:rsidR="00553825" w:rsidRDefault="000C3BD8">
      <w:pPr>
        <w:pStyle w:val="3"/>
        <w:numPr>
          <w:ilvl w:val="1"/>
          <w:numId w:val="2"/>
        </w:numPr>
        <w:rPr>
          <w:color w:val="000000" w:themeColor="text1"/>
        </w:rPr>
      </w:pPr>
      <w:bookmarkStart w:id="2" w:name="_Toc22436"/>
      <w:r>
        <w:rPr>
          <w:rFonts w:hint="eastAsia"/>
          <w:sz w:val="28"/>
          <w:szCs w:val="28"/>
        </w:rPr>
        <w:t>浏览器配置</w:t>
      </w:r>
      <w:bookmarkEnd w:id="2"/>
    </w:p>
    <w:p w14:paraId="40B4ED0A" w14:textId="77777777" w:rsidR="00553825" w:rsidRDefault="000C3BD8">
      <w:pPr>
        <w:pStyle w:val="4"/>
        <w:widowControl/>
        <w:rPr>
          <w:color w:val="000000" w:themeColor="text1"/>
        </w:rPr>
      </w:pPr>
      <w:bookmarkStart w:id="3" w:name="_Toc346701622"/>
      <w:bookmarkStart w:id="4" w:name="_Toc404764419"/>
      <w:bookmarkStart w:id="5" w:name="_Toc346183640"/>
      <w:bookmarkStart w:id="6" w:name="_Toc12742"/>
      <w:bookmarkStart w:id="7" w:name="_Toc9713"/>
      <w:bookmarkStart w:id="8" w:name="_Toc404243500"/>
      <w:bookmarkStart w:id="9" w:name="_Toc404765195"/>
      <w:r>
        <w:rPr>
          <w:rFonts w:hint="eastAsia"/>
          <w:color w:val="000000" w:themeColor="text1"/>
        </w:rPr>
        <w:t xml:space="preserve">1.2.1 </w:t>
      </w:r>
      <w:r>
        <w:rPr>
          <w:color w:val="000000" w:themeColor="text1"/>
        </w:rPr>
        <w:t>Internet</w:t>
      </w:r>
      <w:r>
        <w:rPr>
          <w:color w:val="000000" w:themeColor="text1"/>
        </w:rPr>
        <w:t>选项</w:t>
      </w:r>
      <w:bookmarkEnd w:id="3"/>
      <w:bookmarkEnd w:id="4"/>
      <w:bookmarkEnd w:id="5"/>
      <w:bookmarkEnd w:id="6"/>
      <w:bookmarkEnd w:id="7"/>
      <w:bookmarkEnd w:id="8"/>
      <w:bookmarkEnd w:id="9"/>
    </w:p>
    <w:p w14:paraId="77F65CE4" w14:textId="77777777" w:rsidR="00553825" w:rsidRPr="00811552" w:rsidRDefault="000C3BD8">
      <w:pPr>
        <w:rPr>
          <w:color w:val="000000" w:themeColor="text1"/>
          <w:sz w:val="28"/>
          <w:szCs w:val="36"/>
        </w:rPr>
      </w:pPr>
      <w:r w:rsidRPr="00811552">
        <w:rPr>
          <w:color w:val="000000" w:themeColor="text1"/>
          <w:sz w:val="28"/>
          <w:szCs w:val="36"/>
        </w:rPr>
        <w:t>为了让系统插件能够正常工作，请按照以下步骤进行浏览器的配置。</w:t>
      </w:r>
    </w:p>
    <w:p w14:paraId="415682E0" w14:textId="77777777" w:rsidR="00553825" w:rsidRPr="00811552" w:rsidRDefault="000C3BD8">
      <w:pPr>
        <w:rPr>
          <w:color w:val="000000" w:themeColor="text1"/>
          <w:sz w:val="28"/>
          <w:szCs w:val="36"/>
        </w:rPr>
      </w:pPr>
      <w:r w:rsidRPr="00811552">
        <w:rPr>
          <w:color w:val="000000" w:themeColor="text1"/>
          <w:sz w:val="28"/>
          <w:szCs w:val="36"/>
        </w:rPr>
        <w:t>1</w:t>
      </w:r>
      <w:r w:rsidRPr="00811552">
        <w:rPr>
          <w:color w:val="000000" w:themeColor="text1"/>
          <w:sz w:val="28"/>
          <w:szCs w:val="36"/>
        </w:rPr>
        <w:t>、打开浏览器，在</w:t>
      </w:r>
      <w:r w:rsidRPr="00811552">
        <w:rPr>
          <w:rFonts w:hint="eastAsia"/>
          <w:color w:val="000000" w:themeColor="text1"/>
          <w:sz w:val="28"/>
          <w:szCs w:val="36"/>
        </w:rPr>
        <w:t>“</w:t>
      </w:r>
      <w:r w:rsidRPr="00811552">
        <w:rPr>
          <w:color w:val="000000" w:themeColor="text1"/>
          <w:sz w:val="28"/>
          <w:szCs w:val="36"/>
        </w:rPr>
        <w:t>工具</w:t>
      </w:r>
      <w:r w:rsidRPr="00811552">
        <w:rPr>
          <w:rFonts w:hint="eastAsia"/>
          <w:color w:val="000000" w:themeColor="text1"/>
          <w:sz w:val="28"/>
          <w:szCs w:val="36"/>
        </w:rPr>
        <w:t>”</w:t>
      </w:r>
      <w:r w:rsidRPr="00811552">
        <w:rPr>
          <w:color w:val="000000" w:themeColor="text1"/>
          <w:sz w:val="28"/>
          <w:szCs w:val="36"/>
        </w:rPr>
        <w:t>菜单</w:t>
      </w:r>
      <w:r w:rsidRPr="00811552">
        <w:rPr>
          <w:color w:val="000000" w:themeColor="text1"/>
          <w:sz w:val="28"/>
          <w:szCs w:val="36"/>
        </w:rPr>
        <w:t>→</w:t>
      </w:r>
      <w:r w:rsidRPr="00811552">
        <w:rPr>
          <w:rFonts w:hint="eastAsia"/>
          <w:color w:val="000000" w:themeColor="text1"/>
          <w:sz w:val="28"/>
          <w:szCs w:val="36"/>
        </w:rPr>
        <w:t>“</w:t>
      </w:r>
      <w:r w:rsidRPr="00811552">
        <w:rPr>
          <w:rFonts w:hint="eastAsia"/>
          <w:color w:val="000000" w:themeColor="text1"/>
          <w:sz w:val="28"/>
          <w:szCs w:val="36"/>
        </w:rPr>
        <w:t>I</w:t>
      </w:r>
      <w:r w:rsidRPr="00811552">
        <w:rPr>
          <w:color w:val="000000" w:themeColor="text1"/>
          <w:sz w:val="28"/>
          <w:szCs w:val="36"/>
        </w:rPr>
        <w:t>nternet</w:t>
      </w:r>
      <w:r w:rsidRPr="00811552">
        <w:rPr>
          <w:color w:val="000000" w:themeColor="text1"/>
          <w:sz w:val="28"/>
          <w:szCs w:val="36"/>
        </w:rPr>
        <w:t>选项</w:t>
      </w:r>
      <w:r w:rsidRPr="00811552">
        <w:rPr>
          <w:rFonts w:hint="eastAsia"/>
          <w:color w:val="000000" w:themeColor="text1"/>
          <w:sz w:val="28"/>
          <w:szCs w:val="36"/>
        </w:rPr>
        <w:t>”。如下图</w:t>
      </w:r>
      <w:r w:rsidRPr="00811552">
        <w:rPr>
          <w:color w:val="000000" w:themeColor="text1"/>
          <w:sz w:val="28"/>
          <w:szCs w:val="36"/>
        </w:rPr>
        <w:t>：</w:t>
      </w:r>
    </w:p>
    <w:p w14:paraId="2EE7A285" w14:textId="77777777" w:rsidR="00553825" w:rsidRDefault="000C3BD8">
      <w:pPr>
        <w:jc w:val="center"/>
        <w:rPr>
          <w:color w:val="000000" w:themeColor="text1"/>
          <w:spacing w:val="4"/>
        </w:rPr>
      </w:pPr>
      <w:r>
        <w:rPr>
          <w:noProof/>
          <w:color w:val="000000" w:themeColor="text1"/>
          <w:spacing w:val="4"/>
        </w:rPr>
        <w:drawing>
          <wp:inline distT="0" distB="0" distL="0" distR="0" wp14:anchorId="68E8AC9A" wp14:editId="30B588AD">
            <wp:extent cx="5035550" cy="3702050"/>
            <wp:effectExtent l="38100" t="38100" r="31750" b="3175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8"/>
                    <a:srcRect/>
                    <a:stretch>
                      <a:fillRect/>
                    </a:stretch>
                  </pic:blipFill>
                  <pic:spPr>
                    <a:xfrm>
                      <a:off x="0" y="0"/>
                      <a:ext cx="5035550" cy="3702050"/>
                    </a:xfrm>
                    <a:prstGeom prst="rect">
                      <a:avLst/>
                    </a:prstGeom>
                    <a:noFill/>
                    <a:ln w="22225">
                      <a:solidFill>
                        <a:schemeClr val="accent1">
                          <a:lumMod val="50000"/>
                        </a:schemeClr>
                      </a:solidFill>
                      <a:miter lim="800000"/>
                      <a:headEnd/>
                      <a:tailEnd/>
                    </a:ln>
                  </pic:spPr>
                </pic:pic>
              </a:graphicData>
            </a:graphic>
          </wp:inline>
        </w:drawing>
      </w:r>
    </w:p>
    <w:p w14:paraId="30B168F9" w14:textId="77777777" w:rsidR="00553825" w:rsidRPr="00811552" w:rsidRDefault="000C3BD8">
      <w:pPr>
        <w:rPr>
          <w:color w:val="000000" w:themeColor="text1"/>
          <w:sz w:val="28"/>
          <w:szCs w:val="36"/>
        </w:rPr>
      </w:pPr>
      <w:r w:rsidRPr="00811552">
        <w:rPr>
          <w:color w:val="000000" w:themeColor="text1"/>
          <w:sz w:val="28"/>
          <w:szCs w:val="36"/>
        </w:rPr>
        <w:lastRenderedPageBreak/>
        <w:t>2</w:t>
      </w:r>
      <w:r w:rsidRPr="00811552">
        <w:rPr>
          <w:color w:val="000000" w:themeColor="text1"/>
          <w:sz w:val="28"/>
          <w:szCs w:val="36"/>
        </w:rPr>
        <w:t>、弹出对话框之后，请选择</w:t>
      </w:r>
      <w:r w:rsidRPr="00811552">
        <w:rPr>
          <w:rFonts w:hint="eastAsia"/>
          <w:color w:val="000000" w:themeColor="text1"/>
          <w:sz w:val="28"/>
          <w:szCs w:val="36"/>
        </w:rPr>
        <w:t>“</w:t>
      </w:r>
      <w:r w:rsidRPr="00811552">
        <w:rPr>
          <w:color w:val="000000" w:themeColor="text1"/>
          <w:sz w:val="28"/>
          <w:szCs w:val="36"/>
        </w:rPr>
        <w:t>安全</w:t>
      </w:r>
      <w:r w:rsidRPr="00811552">
        <w:rPr>
          <w:rFonts w:hint="eastAsia"/>
          <w:color w:val="000000" w:themeColor="text1"/>
          <w:sz w:val="28"/>
          <w:szCs w:val="36"/>
        </w:rPr>
        <w:t>”</w:t>
      </w:r>
      <w:r w:rsidRPr="00811552">
        <w:rPr>
          <w:color w:val="000000" w:themeColor="text1"/>
          <w:sz w:val="28"/>
          <w:szCs w:val="36"/>
        </w:rPr>
        <w:t>选项卡，具体的界面</w:t>
      </w:r>
      <w:r w:rsidRPr="00811552">
        <w:rPr>
          <w:rFonts w:hint="eastAsia"/>
          <w:color w:val="000000" w:themeColor="text1"/>
          <w:sz w:val="28"/>
          <w:szCs w:val="36"/>
        </w:rPr>
        <w:t>。如下图</w:t>
      </w:r>
      <w:r w:rsidRPr="00811552">
        <w:rPr>
          <w:color w:val="000000" w:themeColor="text1"/>
          <w:sz w:val="28"/>
          <w:szCs w:val="36"/>
        </w:rPr>
        <w:t>：</w:t>
      </w:r>
    </w:p>
    <w:p w14:paraId="2114F1A0" w14:textId="77777777" w:rsidR="00553825" w:rsidRDefault="000C3BD8">
      <w:pPr>
        <w:jc w:val="center"/>
        <w:rPr>
          <w:color w:val="000000" w:themeColor="text1"/>
          <w:spacing w:val="4"/>
        </w:rPr>
      </w:pPr>
      <w:r>
        <w:rPr>
          <w:noProof/>
          <w:color w:val="000000" w:themeColor="text1"/>
          <w:spacing w:val="4"/>
        </w:rPr>
        <w:drawing>
          <wp:inline distT="0" distB="0" distL="0" distR="0" wp14:anchorId="49109329" wp14:editId="0513D599">
            <wp:extent cx="4248150" cy="3476625"/>
            <wp:effectExtent l="38100" t="38100" r="38100" b="476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9"/>
                    <a:srcRect/>
                    <a:stretch>
                      <a:fillRect/>
                    </a:stretch>
                  </pic:blipFill>
                  <pic:spPr>
                    <a:xfrm>
                      <a:off x="0" y="0"/>
                      <a:ext cx="4248150" cy="3476625"/>
                    </a:xfrm>
                    <a:prstGeom prst="rect">
                      <a:avLst/>
                    </a:prstGeom>
                    <a:noFill/>
                    <a:ln w="22225">
                      <a:solidFill>
                        <a:schemeClr val="accent1">
                          <a:lumMod val="50000"/>
                        </a:schemeClr>
                      </a:solidFill>
                      <a:miter lim="800000"/>
                      <a:headEnd/>
                      <a:tailEnd/>
                    </a:ln>
                  </pic:spPr>
                </pic:pic>
              </a:graphicData>
            </a:graphic>
          </wp:inline>
        </w:drawing>
      </w:r>
    </w:p>
    <w:p w14:paraId="38E37447" w14:textId="77777777" w:rsidR="00597E91" w:rsidRDefault="00597E91">
      <w:pPr>
        <w:rPr>
          <w:color w:val="000000" w:themeColor="text1"/>
          <w:sz w:val="28"/>
          <w:szCs w:val="36"/>
        </w:rPr>
      </w:pPr>
    </w:p>
    <w:p w14:paraId="3B864072" w14:textId="5FC58DF2" w:rsidR="00553825" w:rsidRPr="00811552" w:rsidRDefault="000C3BD8">
      <w:pPr>
        <w:rPr>
          <w:color w:val="000000" w:themeColor="text1"/>
          <w:sz w:val="28"/>
          <w:szCs w:val="36"/>
        </w:rPr>
      </w:pPr>
      <w:r w:rsidRPr="00811552">
        <w:rPr>
          <w:color w:val="000000" w:themeColor="text1"/>
          <w:sz w:val="28"/>
          <w:szCs w:val="36"/>
        </w:rPr>
        <w:t>3</w:t>
      </w:r>
      <w:r w:rsidRPr="00811552">
        <w:rPr>
          <w:color w:val="000000" w:themeColor="text1"/>
          <w:sz w:val="28"/>
          <w:szCs w:val="36"/>
        </w:rPr>
        <w:t>、点击绿色的</w:t>
      </w:r>
      <w:r w:rsidRPr="00811552">
        <w:rPr>
          <w:rFonts w:hint="eastAsia"/>
          <w:color w:val="000000" w:themeColor="text1"/>
          <w:sz w:val="28"/>
          <w:szCs w:val="36"/>
        </w:rPr>
        <w:t>“可信</w:t>
      </w:r>
      <w:r w:rsidRPr="00811552">
        <w:rPr>
          <w:color w:val="000000" w:themeColor="text1"/>
          <w:sz w:val="28"/>
          <w:szCs w:val="36"/>
        </w:rPr>
        <w:t>站点</w:t>
      </w:r>
      <w:r w:rsidRPr="00811552">
        <w:rPr>
          <w:rFonts w:hint="eastAsia"/>
          <w:color w:val="000000" w:themeColor="text1"/>
          <w:sz w:val="28"/>
          <w:szCs w:val="36"/>
        </w:rPr>
        <w:t>”</w:t>
      </w:r>
      <w:r w:rsidRPr="00811552">
        <w:rPr>
          <w:color w:val="000000" w:themeColor="text1"/>
          <w:sz w:val="28"/>
          <w:szCs w:val="36"/>
        </w:rPr>
        <w:t>的图片</w:t>
      </w:r>
      <w:r w:rsidRPr="00811552">
        <w:rPr>
          <w:rFonts w:hint="eastAsia"/>
          <w:color w:val="000000" w:themeColor="text1"/>
          <w:sz w:val="28"/>
          <w:szCs w:val="36"/>
        </w:rPr>
        <w:t>。如下图</w:t>
      </w:r>
      <w:r w:rsidRPr="00811552">
        <w:rPr>
          <w:color w:val="000000" w:themeColor="text1"/>
          <w:sz w:val="28"/>
          <w:szCs w:val="36"/>
        </w:rPr>
        <w:t>：</w:t>
      </w:r>
    </w:p>
    <w:p w14:paraId="28632D88" w14:textId="77777777" w:rsidR="00553825" w:rsidRDefault="000C3BD8">
      <w:pPr>
        <w:jc w:val="center"/>
        <w:rPr>
          <w:color w:val="000000" w:themeColor="text1"/>
          <w:spacing w:val="4"/>
        </w:rPr>
      </w:pPr>
      <w:r>
        <w:rPr>
          <w:noProof/>
          <w:color w:val="000000" w:themeColor="text1"/>
          <w:spacing w:val="4"/>
        </w:rPr>
        <w:drawing>
          <wp:inline distT="0" distB="0" distL="0" distR="0" wp14:anchorId="0C10FAAB" wp14:editId="74572F92">
            <wp:extent cx="4375150" cy="3895725"/>
            <wp:effectExtent l="38100" t="38100" r="44450" b="47625"/>
            <wp:docPr id="1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pic:cNvPicPr>
                      <a:picLocks noChangeAspect="1" noChangeArrowheads="1"/>
                    </pic:cNvPicPr>
                  </pic:nvPicPr>
                  <pic:blipFill>
                    <a:blip r:embed="rId10"/>
                    <a:srcRect/>
                    <a:stretch>
                      <a:fillRect/>
                    </a:stretch>
                  </pic:blipFill>
                  <pic:spPr>
                    <a:xfrm>
                      <a:off x="0" y="0"/>
                      <a:ext cx="4375150" cy="3895725"/>
                    </a:xfrm>
                    <a:prstGeom prst="rect">
                      <a:avLst/>
                    </a:prstGeom>
                    <a:noFill/>
                    <a:ln w="22225">
                      <a:solidFill>
                        <a:schemeClr val="accent1">
                          <a:lumMod val="50000"/>
                        </a:schemeClr>
                      </a:solidFill>
                      <a:miter lim="800000"/>
                      <a:headEnd/>
                      <a:tailEnd/>
                    </a:ln>
                  </pic:spPr>
                </pic:pic>
              </a:graphicData>
            </a:graphic>
          </wp:inline>
        </w:drawing>
      </w:r>
    </w:p>
    <w:p w14:paraId="7FD68542" w14:textId="77777777" w:rsidR="00553825" w:rsidRDefault="00553825">
      <w:pPr>
        <w:jc w:val="center"/>
        <w:rPr>
          <w:color w:val="000000" w:themeColor="text1"/>
          <w:spacing w:val="4"/>
        </w:rPr>
      </w:pPr>
    </w:p>
    <w:p w14:paraId="63C3206C" w14:textId="77777777" w:rsidR="00553825" w:rsidRDefault="00553825">
      <w:pPr>
        <w:jc w:val="center"/>
        <w:rPr>
          <w:color w:val="000000" w:themeColor="text1"/>
          <w:spacing w:val="4"/>
        </w:rPr>
      </w:pPr>
    </w:p>
    <w:p w14:paraId="1381DBF7" w14:textId="77777777" w:rsidR="00597E91" w:rsidRDefault="00597E91">
      <w:pPr>
        <w:rPr>
          <w:color w:val="000000" w:themeColor="text1"/>
          <w:sz w:val="28"/>
          <w:szCs w:val="36"/>
        </w:rPr>
      </w:pPr>
    </w:p>
    <w:p w14:paraId="7365003D" w14:textId="77777777" w:rsidR="00597E91" w:rsidRDefault="00597E91">
      <w:pPr>
        <w:rPr>
          <w:color w:val="000000" w:themeColor="text1"/>
          <w:sz w:val="28"/>
          <w:szCs w:val="36"/>
        </w:rPr>
      </w:pPr>
    </w:p>
    <w:p w14:paraId="4FBFBB5B" w14:textId="77E04FDE" w:rsidR="00553825" w:rsidRPr="00811552" w:rsidRDefault="000C3BD8">
      <w:pPr>
        <w:rPr>
          <w:color w:val="000000" w:themeColor="text1"/>
          <w:sz w:val="28"/>
          <w:szCs w:val="36"/>
        </w:rPr>
      </w:pPr>
      <w:r w:rsidRPr="00811552">
        <w:rPr>
          <w:color w:val="000000" w:themeColor="text1"/>
          <w:sz w:val="28"/>
          <w:szCs w:val="36"/>
        </w:rPr>
        <w:t>4</w:t>
      </w:r>
      <w:r w:rsidRPr="00811552">
        <w:rPr>
          <w:color w:val="000000" w:themeColor="text1"/>
          <w:sz w:val="28"/>
          <w:szCs w:val="36"/>
        </w:rPr>
        <w:t>、点击</w:t>
      </w:r>
      <w:r w:rsidRPr="00811552">
        <w:rPr>
          <w:rFonts w:hint="eastAsia"/>
          <w:color w:val="000000" w:themeColor="text1"/>
          <w:sz w:val="28"/>
          <w:szCs w:val="36"/>
        </w:rPr>
        <w:t>“</w:t>
      </w:r>
      <w:r w:rsidRPr="00811552">
        <w:rPr>
          <w:color w:val="000000" w:themeColor="text1"/>
          <w:sz w:val="28"/>
          <w:szCs w:val="36"/>
        </w:rPr>
        <w:t>站点</w:t>
      </w:r>
      <w:r w:rsidRPr="00811552">
        <w:rPr>
          <w:rFonts w:hint="eastAsia"/>
          <w:color w:val="000000" w:themeColor="text1"/>
          <w:sz w:val="28"/>
          <w:szCs w:val="36"/>
        </w:rPr>
        <w:t>”</w:t>
      </w:r>
      <w:r w:rsidRPr="00811552">
        <w:rPr>
          <w:color w:val="000000" w:themeColor="text1"/>
          <w:sz w:val="28"/>
          <w:szCs w:val="36"/>
        </w:rPr>
        <w:t>按钮，出现如下对话框</w:t>
      </w:r>
      <w:r w:rsidRPr="00811552">
        <w:rPr>
          <w:rFonts w:hint="eastAsia"/>
          <w:color w:val="000000" w:themeColor="text1"/>
          <w:sz w:val="28"/>
          <w:szCs w:val="36"/>
        </w:rPr>
        <w:t>。如下图</w:t>
      </w:r>
      <w:r w:rsidRPr="00811552">
        <w:rPr>
          <w:color w:val="000000" w:themeColor="text1"/>
          <w:sz w:val="28"/>
          <w:szCs w:val="36"/>
        </w:rPr>
        <w:t>：</w:t>
      </w:r>
    </w:p>
    <w:p w14:paraId="09837006" w14:textId="77777777" w:rsidR="00553825" w:rsidRDefault="000C3BD8">
      <w:pPr>
        <w:jc w:val="center"/>
        <w:rPr>
          <w:color w:val="000000" w:themeColor="text1"/>
          <w:spacing w:val="4"/>
        </w:rPr>
      </w:pPr>
      <w:r>
        <w:rPr>
          <w:noProof/>
        </w:rPr>
        <w:drawing>
          <wp:inline distT="0" distB="0" distL="114300" distR="114300" wp14:anchorId="30FD481C" wp14:editId="5A139486">
            <wp:extent cx="4464050" cy="4191000"/>
            <wp:effectExtent l="38100" t="38100" r="31750" b="381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464050" cy="4191000"/>
                    </a:xfrm>
                    <a:prstGeom prst="rect">
                      <a:avLst/>
                    </a:prstGeom>
                    <a:noFill/>
                    <a:ln w="22225">
                      <a:solidFill>
                        <a:schemeClr val="accent1">
                          <a:lumMod val="50000"/>
                        </a:schemeClr>
                      </a:solidFill>
                    </a:ln>
                  </pic:spPr>
                </pic:pic>
              </a:graphicData>
            </a:graphic>
          </wp:inline>
        </w:drawing>
      </w:r>
    </w:p>
    <w:p w14:paraId="126D411E" w14:textId="1DDD363E" w:rsidR="00553825" w:rsidRPr="00811552" w:rsidRDefault="000C3BD8" w:rsidP="00811552">
      <w:pPr>
        <w:ind w:firstLineChars="200" w:firstLine="560"/>
        <w:rPr>
          <w:color w:val="000000" w:themeColor="text1"/>
          <w:sz w:val="28"/>
          <w:szCs w:val="36"/>
        </w:rPr>
      </w:pPr>
      <w:r w:rsidRPr="00811552">
        <w:rPr>
          <w:color w:val="000000" w:themeColor="text1"/>
          <w:sz w:val="28"/>
          <w:szCs w:val="36"/>
        </w:rPr>
        <w:t>输入系统服务器的</w:t>
      </w:r>
      <w:r w:rsidRPr="00811552">
        <w:rPr>
          <w:color w:val="000000" w:themeColor="text1"/>
          <w:sz w:val="28"/>
          <w:szCs w:val="36"/>
        </w:rPr>
        <w:t>IP</w:t>
      </w:r>
      <w:r w:rsidRPr="00811552">
        <w:rPr>
          <w:color w:val="000000" w:themeColor="text1"/>
          <w:sz w:val="28"/>
          <w:szCs w:val="36"/>
        </w:rPr>
        <w:t>地址</w:t>
      </w:r>
      <w:r w:rsidRPr="00811552">
        <w:rPr>
          <w:rFonts w:hint="eastAsia"/>
          <w:color w:val="000000" w:themeColor="text1"/>
          <w:sz w:val="28"/>
          <w:szCs w:val="36"/>
        </w:rPr>
        <w:t>或域名</w:t>
      </w:r>
      <w:r w:rsidR="004A6BCB">
        <w:rPr>
          <w:rFonts w:hint="eastAsia"/>
          <w:color w:val="000000" w:themeColor="text1"/>
          <w:sz w:val="28"/>
          <w:szCs w:val="36"/>
        </w:rPr>
        <w:t>，访问</w:t>
      </w:r>
      <w:r w:rsidRPr="00811552">
        <w:rPr>
          <w:color w:val="000000" w:themeColor="text1"/>
          <w:sz w:val="28"/>
          <w:szCs w:val="36"/>
        </w:rPr>
        <w:t>：</w:t>
      </w:r>
      <w:r w:rsidRPr="004A6BCB">
        <w:rPr>
          <w:rFonts w:hint="eastAsia"/>
          <w:color w:val="000000" w:themeColor="text1"/>
          <w:sz w:val="28"/>
          <w:szCs w:val="36"/>
        </w:rPr>
        <w:t>www.jlgzwzb.com</w:t>
      </w:r>
      <w:r w:rsidRPr="00811552">
        <w:rPr>
          <w:color w:val="000000" w:themeColor="text1"/>
          <w:sz w:val="28"/>
          <w:szCs w:val="36"/>
        </w:rPr>
        <w:t>，然后点击</w:t>
      </w:r>
      <w:r w:rsidRPr="00811552">
        <w:rPr>
          <w:color w:val="000000" w:themeColor="text1"/>
          <w:sz w:val="28"/>
          <w:szCs w:val="36"/>
        </w:rPr>
        <w:t>“</w:t>
      </w:r>
      <w:r w:rsidRPr="00811552">
        <w:rPr>
          <w:color w:val="000000" w:themeColor="text1"/>
          <w:sz w:val="28"/>
          <w:szCs w:val="36"/>
        </w:rPr>
        <w:t>添加</w:t>
      </w:r>
      <w:r w:rsidRPr="00811552">
        <w:rPr>
          <w:color w:val="000000" w:themeColor="text1"/>
          <w:sz w:val="28"/>
          <w:szCs w:val="36"/>
        </w:rPr>
        <w:t>”</w:t>
      </w:r>
      <w:r w:rsidRPr="00811552">
        <w:rPr>
          <w:color w:val="000000" w:themeColor="text1"/>
          <w:sz w:val="28"/>
          <w:szCs w:val="36"/>
        </w:rPr>
        <w:t>按钮完成添加，再按</w:t>
      </w:r>
      <w:r w:rsidRPr="00811552">
        <w:rPr>
          <w:color w:val="000000" w:themeColor="text1"/>
          <w:sz w:val="28"/>
          <w:szCs w:val="36"/>
        </w:rPr>
        <w:t>“</w:t>
      </w:r>
      <w:r w:rsidRPr="00811552">
        <w:rPr>
          <w:color w:val="000000" w:themeColor="text1"/>
          <w:sz w:val="28"/>
          <w:szCs w:val="36"/>
        </w:rPr>
        <w:t>关闭</w:t>
      </w:r>
      <w:r w:rsidRPr="00811552">
        <w:rPr>
          <w:color w:val="000000" w:themeColor="text1"/>
          <w:sz w:val="28"/>
          <w:szCs w:val="36"/>
        </w:rPr>
        <w:t>”</w:t>
      </w:r>
      <w:r w:rsidRPr="00811552">
        <w:rPr>
          <w:color w:val="000000" w:themeColor="text1"/>
          <w:sz w:val="28"/>
          <w:szCs w:val="36"/>
        </w:rPr>
        <w:t>按钮退出。</w:t>
      </w:r>
    </w:p>
    <w:p w14:paraId="5C631265" w14:textId="77777777" w:rsidR="00597E91" w:rsidRDefault="00597E91">
      <w:pPr>
        <w:rPr>
          <w:color w:val="000000" w:themeColor="text1"/>
          <w:sz w:val="28"/>
          <w:szCs w:val="36"/>
        </w:rPr>
      </w:pPr>
    </w:p>
    <w:p w14:paraId="451BF218" w14:textId="77777777" w:rsidR="00597E91" w:rsidRDefault="00597E91">
      <w:pPr>
        <w:rPr>
          <w:color w:val="000000" w:themeColor="text1"/>
          <w:sz w:val="28"/>
          <w:szCs w:val="36"/>
        </w:rPr>
      </w:pPr>
    </w:p>
    <w:p w14:paraId="56742B29" w14:textId="77777777" w:rsidR="00597E91" w:rsidRDefault="00597E91">
      <w:pPr>
        <w:rPr>
          <w:color w:val="000000" w:themeColor="text1"/>
          <w:sz w:val="28"/>
          <w:szCs w:val="36"/>
        </w:rPr>
      </w:pPr>
    </w:p>
    <w:p w14:paraId="7CDD6549" w14:textId="77777777" w:rsidR="00597E91" w:rsidRDefault="00597E91">
      <w:pPr>
        <w:rPr>
          <w:color w:val="000000" w:themeColor="text1"/>
          <w:sz w:val="28"/>
          <w:szCs w:val="36"/>
        </w:rPr>
      </w:pPr>
    </w:p>
    <w:p w14:paraId="5687430F" w14:textId="77777777" w:rsidR="00597E91" w:rsidRDefault="00597E91">
      <w:pPr>
        <w:rPr>
          <w:color w:val="000000" w:themeColor="text1"/>
          <w:sz w:val="28"/>
          <w:szCs w:val="36"/>
        </w:rPr>
      </w:pPr>
    </w:p>
    <w:p w14:paraId="44479A48" w14:textId="77777777" w:rsidR="00597E91" w:rsidRDefault="00597E91">
      <w:pPr>
        <w:rPr>
          <w:color w:val="000000" w:themeColor="text1"/>
          <w:sz w:val="28"/>
          <w:szCs w:val="36"/>
        </w:rPr>
      </w:pPr>
    </w:p>
    <w:p w14:paraId="523BBC73" w14:textId="77777777" w:rsidR="00597E91" w:rsidRDefault="00597E91">
      <w:pPr>
        <w:rPr>
          <w:color w:val="000000" w:themeColor="text1"/>
          <w:sz w:val="28"/>
          <w:szCs w:val="36"/>
        </w:rPr>
      </w:pPr>
    </w:p>
    <w:p w14:paraId="0467D273" w14:textId="09F68AE9" w:rsidR="00553825" w:rsidRPr="00811552" w:rsidRDefault="000C3BD8">
      <w:pPr>
        <w:rPr>
          <w:color w:val="000000" w:themeColor="text1"/>
          <w:sz w:val="28"/>
          <w:szCs w:val="36"/>
        </w:rPr>
      </w:pPr>
      <w:r w:rsidRPr="00811552">
        <w:rPr>
          <w:color w:val="000000" w:themeColor="text1"/>
          <w:sz w:val="28"/>
          <w:szCs w:val="36"/>
        </w:rPr>
        <w:t>5</w:t>
      </w:r>
      <w:r w:rsidRPr="00811552">
        <w:rPr>
          <w:color w:val="000000" w:themeColor="text1"/>
          <w:sz w:val="28"/>
          <w:szCs w:val="36"/>
        </w:rPr>
        <w:t>、设置自定义安全级别，开放</w:t>
      </w:r>
      <w:proofErr w:type="spellStart"/>
      <w:r w:rsidRPr="004A6BCB">
        <w:rPr>
          <w:color w:val="000000" w:themeColor="text1"/>
          <w:sz w:val="28"/>
          <w:szCs w:val="36"/>
        </w:rPr>
        <w:t>Activex</w:t>
      </w:r>
      <w:proofErr w:type="spellEnd"/>
      <w:r w:rsidRPr="00811552">
        <w:rPr>
          <w:color w:val="000000" w:themeColor="text1"/>
          <w:sz w:val="28"/>
          <w:szCs w:val="36"/>
        </w:rPr>
        <w:t>的访问权限</w:t>
      </w:r>
      <w:r w:rsidRPr="00811552">
        <w:rPr>
          <w:rFonts w:hint="eastAsia"/>
          <w:color w:val="000000" w:themeColor="text1"/>
          <w:sz w:val="28"/>
          <w:szCs w:val="36"/>
        </w:rPr>
        <w:t>。如下图</w:t>
      </w:r>
      <w:r w:rsidRPr="00811552">
        <w:rPr>
          <w:color w:val="000000" w:themeColor="text1"/>
          <w:sz w:val="28"/>
          <w:szCs w:val="36"/>
        </w:rPr>
        <w:t>：</w:t>
      </w:r>
    </w:p>
    <w:p w14:paraId="1E01423F" w14:textId="77777777" w:rsidR="00553825" w:rsidRDefault="000C3BD8">
      <w:pPr>
        <w:jc w:val="center"/>
        <w:rPr>
          <w:color w:val="000000" w:themeColor="text1"/>
          <w:spacing w:val="4"/>
        </w:rPr>
      </w:pPr>
      <w:r>
        <w:rPr>
          <w:noProof/>
          <w:color w:val="000000" w:themeColor="text1"/>
          <w:spacing w:val="4"/>
        </w:rPr>
        <w:drawing>
          <wp:inline distT="0" distB="0" distL="0" distR="0" wp14:anchorId="2091535E" wp14:editId="5D4E5071">
            <wp:extent cx="4133850" cy="4152900"/>
            <wp:effectExtent l="38100" t="38100" r="38100" b="38100"/>
            <wp:docPr id="2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6"/>
                    <pic:cNvPicPr>
                      <a:picLocks noChangeAspect="1" noChangeArrowheads="1"/>
                    </pic:cNvPicPr>
                  </pic:nvPicPr>
                  <pic:blipFill>
                    <a:blip r:embed="rId12"/>
                    <a:srcRect/>
                    <a:stretch>
                      <a:fillRect/>
                    </a:stretch>
                  </pic:blipFill>
                  <pic:spPr>
                    <a:xfrm>
                      <a:off x="0" y="0"/>
                      <a:ext cx="4133850" cy="4152900"/>
                    </a:xfrm>
                    <a:prstGeom prst="rect">
                      <a:avLst/>
                    </a:prstGeom>
                    <a:noFill/>
                    <a:ln w="22225">
                      <a:solidFill>
                        <a:schemeClr val="accent1">
                          <a:lumMod val="50000"/>
                        </a:schemeClr>
                      </a:solidFill>
                      <a:miter lim="800000"/>
                      <a:headEnd/>
                      <a:tailEnd/>
                    </a:ln>
                  </pic:spPr>
                </pic:pic>
              </a:graphicData>
            </a:graphic>
          </wp:inline>
        </w:drawing>
      </w:r>
    </w:p>
    <w:p w14:paraId="315734C4" w14:textId="77777777" w:rsidR="00553825" w:rsidRDefault="00553825">
      <w:pPr>
        <w:jc w:val="center"/>
        <w:rPr>
          <w:color w:val="000000" w:themeColor="text1"/>
          <w:spacing w:val="4"/>
        </w:rPr>
      </w:pPr>
    </w:p>
    <w:p w14:paraId="5A3C0392" w14:textId="77777777" w:rsidR="00597E91" w:rsidRDefault="00597E91">
      <w:pPr>
        <w:rPr>
          <w:color w:val="000000" w:themeColor="text1"/>
          <w:sz w:val="28"/>
          <w:szCs w:val="36"/>
        </w:rPr>
      </w:pPr>
    </w:p>
    <w:p w14:paraId="03FF67EE" w14:textId="77777777" w:rsidR="00597E91" w:rsidRDefault="00597E91">
      <w:pPr>
        <w:rPr>
          <w:color w:val="000000" w:themeColor="text1"/>
          <w:sz w:val="28"/>
          <w:szCs w:val="36"/>
        </w:rPr>
      </w:pPr>
    </w:p>
    <w:p w14:paraId="34E433B5" w14:textId="77777777" w:rsidR="00597E91" w:rsidRDefault="00597E91">
      <w:pPr>
        <w:rPr>
          <w:color w:val="000000" w:themeColor="text1"/>
          <w:sz w:val="28"/>
          <w:szCs w:val="36"/>
        </w:rPr>
      </w:pPr>
    </w:p>
    <w:p w14:paraId="71B7C3D3" w14:textId="77777777" w:rsidR="00597E91" w:rsidRDefault="00597E91">
      <w:pPr>
        <w:rPr>
          <w:color w:val="000000" w:themeColor="text1"/>
          <w:sz w:val="28"/>
          <w:szCs w:val="36"/>
        </w:rPr>
      </w:pPr>
    </w:p>
    <w:p w14:paraId="09167B54" w14:textId="77777777" w:rsidR="00597E91" w:rsidRDefault="00597E91">
      <w:pPr>
        <w:rPr>
          <w:color w:val="000000" w:themeColor="text1"/>
          <w:sz w:val="28"/>
          <w:szCs w:val="36"/>
        </w:rPr>
      </w:pPr>
    </w:p>
    <w:p w14:paraId="365A46AD" w14:textId="77777777" w:rsidR="00597E91" w:rsidRDefault="00597E91">
      <w:pPr>
        <w:rPr>
          <w:color w:val="000000" w:themeColor="text1"/>
          <w:sz w:val="28"/>
          <w:szCs w:val="36"/>
        </w:rPr>
      </w:pPr>
    </w:p>
    <w:p w14:paraId="461636C6" w14:textId="77777777" w:rsidR="00597E91" w:rsidRDefault="00597E91">
      <w:pPr>
        <w:rPr>
          <w:color w:val="000000" w:themeColor="text1"/>
          <w:sz w:val="28"/>
          <w:szCs w:val="36"/>
        </w:rPr>
      </w:pPr>
    </w:p>
    <w:p w14:paraId="0066F138" w14:textId="77777777" w:rsidR="00597E91" w:rsidRDefault="00597E91">
      <w:pPr>
        <w:rPr>
          <w:color w:val="000000" w:themeColor="text1"/>
          <w:sz w:val="28"/>
          <w:szCs w:val="36"/>
        </w:rPr>
      </w:pPr>
    </w:p>
    <w:p w14:paraId="799020C9" w14:textId="5D40220B" w:rsidR="00553825" w:rsidRPr="00597E91" w:rsidRDefault="000C3BD8" w:rsidP="00597E91">
      <w:pPr>
        <w:ind w:firstLineChars="200" w:firstLine="560"/>
        <w:rPr>
          <w:color w:val="000000" w:themeColor="text1"/>
          <w:sz w:val="28"/>
          <w:szCs w:val="36"/>
        </w:rPr>
      </w:pPr>
      <w:r w:rsidRPr="00597E91">
        <w:rPr>
          <w:color w:val="000000" w:themeColor="text1"/>
          <w:sz w:val="28"/>
          <w:szCs w:val="36"/>
        </w:rPr>
        <w:lastRenderedPageBreak/>
        <w:t>会出现一个窗口，把其中的</w:t>
      </w:r>
      <w:proofErr w:type="spellStart"/>
      <w:r w:rsidRPr="00597E91">
        <w:rPr>
          <w:color w:val="000000" w:themeColor="text1"/>
          <w:sz w:val="28"/>
          <w:szCs w:val="36"/>
        </w:rPr>
        <w:t>Activex</w:t>
      </w:r>
      <w:proofErr w:type="spellEnd"/>
      <w:r w:rsidRPr="00597E91">
        <w:rPr>
          <w:color w:val="000000" w:themeColor="text1"/>
          <w:sz w:val="28"/>
          <w:szCs w:val="36"/>
        </w:rPr>
        <w:t>控件和插件的设置全部改为启用</w:t>
      </w:r>
      <w:r w:rsidRPr="00597E91">
        <w:rPr>
          <w:rFonts w:hint="eastAsia"/>
          <w:color w:val="000000" w:themeColor="text1"/>
          <w:sz w:val="28"/>
          <w:szCs w:val="36"/>
        </w:rPr>
        <w:t>。如下图</w:t>
      </w:r>
      <w:r w:rsidRPr="00597E91">
        <w:rPr>
          <w:color w:val="000000" w:themeColor="text1"/>
          <w:sz w:val="28"/>
          <w:szCs w:val="36"/>
        </w:rPr>
        <w:t>：</w:t>
      </w:r>
    </w:p>
    <w:p w14:paraId="2946BA34" w14:textId="77777777" w:rsidR="00553825" w:rsidRDefault="000C3BD8">
      <w:pPr>
        <w:jc w:val="center"/>
        <w:rPr>
          <w:color w:val="000000" w:themeColor="text1"/>
          <w:spacing w:val="4"/>
        </w:rPr>
      </w:pPr>
      <w:r>
        <w:rPr>
          <w:noProof/>
          <w:color w:val="000000" w:themeColor="text1"/>
        </w:rPr>
        <w:drawing>
          <wp:inline distT="0" distB="0" distL="0" distR="0" wp14:anchorId="3AA352EE" wp14:editId="7E54BDC4">
            <wp:extent cx="4438650" cy="3676650"/>
            <wp:effectExtent l="38100" t="38100" r="38100" b="3810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3"/>
                    <a:stretch>
                      <a:fillRect/>
                    </a:stretch>
                  </pic:blipFill>
                  <pic:spPr>
                    <a:xfrm>
                      <a:off x="0" y="0"/>
                      <a:ext cx="4438650" cy="3676650"/>
                    </a:xfrm>
                    <a:prstGeom prst="rect">
                      <a:avLst/>
                    </a:prstGeom>
                    <a:ln w="22225">
                      <a:solidFill>
                        <a:schemeClr val="accent1">
                          <a:lumMod val="50000"/>
                        </a:schemeClr>
                      </a:solidFill>
                    </a:ln>
                  </pic:spPr>
                </pic:pic>
              </a:graphicData>
            </a:graphic>
          </wp:inline>
        </w:drawing>
      </w:r>
    </w:p>
    <w:p w14:paraId="1962280C" w14:textId="77777777" w:rsidR="00553825" w:rsidRPr="00597E91" w:rsidRDefault="000C3BD8">
      <w:pPr>
        <w:rPr>
          <w:color w:val="000000" w:themeColor="text1"/>
          <w:sz w:val="28"/>
          <w:szCs w:val="36"/>
        </w:rPr>
      </w:pPr>
      <w:r w:rsidRPr="00597E91">
        <w:rPr>
          <w:color w:val="000000" w:themeColor="text1"/>
          <w:sz w:val="28"/>
          <w:szCs w:val="36"/>
        </w:rPr>
        <w:t>文件下载设置，开放文件下载的权限：设置为启用</w:t>
      </w:r>
      <w:r w:rsidRPr="00597E91">
        <w:rPr>
          <w:rFonts w:hint="eastAsia"/>
          <w:color w:val="000000" w:themeColor="text1"/>
          <w:sz w:val="28"/>
          <w:szCs w:val="36"/>
        </w:rPr>
        <w:t>。如下图</w:t>
      </w:r>
      <w:r w:rsidRPr="00597E91">
        <w:rPr>
          <w:color w:val="000000" w:themeColor="text1"/>
          <w:sz w:val="28"/>
          <w:szCs w:val="36"/>
        </w:rPr>
        <w:t>：</w:t>
      </w:r>
    </w:p>
    <w:p w14:paraId="698DFD82" w14:textId="7439CA0B" w:rsidR="00553825" w:rsidRDefault="000C3BD8" w:rsidP="00597E91">
      <w:pPr>
        <w:jc w:val="center"/>
        <w:rPr>
          <w:color w:val="000000" w:themeColor="text1"/>
        </w:rPr>
      </w:pPr>
      <w:r>
        <w:rPr>
          <w:noProof/>
          <w:color w:val="000000" w:themeColor="text1"/>
          <w:spacing w:val="4"/>
        </w:rPr>
        <w:drawing>
          <wp:inline distT="0" distB="0" distL="0" distR="0" wp14:anchorId="7B5505CD" wp14:editId="252EB42B">
            <wp:extent cx="4318000" cy="3705225"/>
            <wp:effectExtent l="38100" t="38100" r="44450" b="476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14"/>
                    <a:srcRect/>
                    <a:stretch>
                      <a:fillRect/>
                    </a:stretch>
                  </pic:blipFill>
                  <pic:spPr>
                    <a:xfrm>
                      <a:off x="0" y="0"/>
                      <a:ext cx="4318000" cy="3705225"/>
                    </a:xfrm>
                    <a:prstGeom prst="rect">
                      <a:avLst/>
                    </a:prstGeom>
                    <a:noFill/>
                    <a:ln w="22225">
                      <a:solidFill>
                        <a:schemeClr val="accent1">
                          <a:lumMod val="50000"/>
                        </a:schemeClr>
                      </a:solidFill>
                      <a:miter lim="800000"/>
                      <a:headEnd/>
                      <a:tailEnd/>
                    </a:ln>
                  </pic:spPr>
                </pic:pic>
              </a:graphicData>
            </a:graphic>
          </wp:inline>
        </w:drawing>
      </w:r>
    </w:p>
    <w:p w14:paraId="0743560C" w14:textId="77777777" w:rsidR="00553825" w:rsidRDefault="000C3BD8">
      <w:pPr>
        <w:pStyle w:val="4"/>
        <w:widowControl/>
        <w:rPr>
          <w:color w:val="000000" w:themeColor="text1"/>
        </w:rPr>
      </w:pPr>
      <w:bookmarkStart w:id="10" w:name="_Toc404765196"/>
      <w:bookmarkStart w:id="11" w:name="_Toc16176"/>
      <w:bookmarkStart w:id="12" w:name="_Toc404243501"/>
      <w:bookmarkStart w:id="13" w:name="_Toc404764420"/>
      <w:bookmarkStart w:id="14" w:name="_Toc346183641"/>
      <w:bookmarkStart w:id="15" w:name="_Toc11892"/>
      <w:bookmarkStart w:id="16" w:name="_Toc346701623"/>
      <w:r>
        <w:rPr>
          <w:rFonts w:hint="eastAsia"/>
          <w:color w:val="000000" w:themeColor="text1"/>
        </w:rPr>
        <w:lastRenderedPageBreak/>
        <w:t xml:space="preserve">1.2.2 </w:t>
      </w:r>
      <w:r>
        <w:rPr>
          <w:color w:val="000000" w:themeColor="text1"/>
        </w:rPr>
        <w:t>关闭拦截工具</w:t>
      </w:r>
      <w:bookmarkEnd w:id="10"/>
      <w:bookmarkEnd w:id="11"/>
      <w:bookmarkEnd w:id="12"/>
      <w:bookmarkEnd w:id="13"/>
      <w:bookmarkEnd w:id="14"/>
      <w:bookmarkEnd w:id="15"/>
      <w:bookmarkEnd w:id="16"/>
    </w:p>
    <w:p w14:paraId="3D48BA77" w14:textId="77777777" w:rsidR="00553825" w:rsidRPr="00597E91" w:rsidRDefault="000C3BD8" w:rsidP="00597E91">
      <w:pPr>
        <w:ind w:firstLineChars="200" w:firstLine="560"/>
        <w:rPr>
          <w:color w:val="000000" w:themeColor="text1"/>
          <w:sz w:val="28"/>
          <w:szCs w:val="36"/>
        </w:rPr>
      </w:pPr>
      <w:r w:rsidRPr="00597E91">
        <w:rPr>
          <w:color w:val="000000" w:themeColor="text1"/>
          <w:sz w:val="28"/>
          <w:szCs w:val="36"/>
        </w:rPr>
        <w:t>上述操作完成后，如果系统中某些功能仍不能使用，请将拦截工具关闭再试用。比如在</w:t>
      </w:r>
      <w:r w:rsidRPr="00597E91">
        <w:rPr>
          <w:color w:val="000000" w:themeColor="text1"/>
          <w:sz w:val="28"/>
          <w:szCs w:val="36"/>
        </w:rPr>
        <w:t>windows</w:t>
      </w:r>
      <w:r w:rsidRPr="00597E91">
        <w:rPr>
          <w:color w:val="000000" w:themeColor="text1"/>
          <w:sz w:val="28"/>
          <w:szCs w:val="36"/>
        </w:rPr>
        <w:t>工具栏中关闭弹出窗口阻止程序的操作</w:t>
      </w:r>
      <w:r w:rsidRPr="00597E91">
        <w:rPr>
          <w:rFonts w:hint="eastAsia"/>
          <w:color w:val="000000" w:themeColor="text1"/>
          <w:sz w:val="28"/>
          <w:szCs w:val="36"/>
        </w:rPr>
        <w:t>。如下图</w:t>
      </w:r>
      <w:r w:rsidRPr="00597E91">
        <w:rPr>
          <w:color w:val="000000" w:themeColor="text1"/>
          <w:sz w:val="28"/>
          <w:szCs w:val="36"/>
        </w:rPr>
        <w:t>：</w:t>
      </w:r>
    </w:p>
    <w:p w14:paraId="2A26323C" w14:textId="77777777" w:rsidR="00553825" w:rsidRDefault="000C3BD8">
      <w:r>
        <w:rPr>
          <w:noProof/>
          <w:color w:val="000000" w:themeColor="text1"/>
        </w:rPr>
        <w:drawing>
          <wp:inline distT="0" distB="0" distL="0" distR="0" wp14:anchorId="4946CC26" wp14:editId="6DEBB3A8">
            <wp:extent cx="5095875" cy="2324100"/>
            <wp:effectExtent l="38100" t="38100" r="47625" b="3810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15"/>
                    <a:srcRect/>
                    <a:stretch>
                      <a:fillRect/>
                    </a:stretch>
                  </pic:blipFill>
                  <pic:spPr>
                    <a:xfrm>
                      <a:off x="0" y="0"/>
                      <a:ext cx="5095875" cy="2324100"/>
                    </a:xfrm>
                    <a:prstGeom prst="rect">
                      <a:avLst/>
                    </a:prstGeom>
                    <a:noFill/>
                    <a:ln w="22225">
                      <a:solidFill>
                        <a:schemeClr val="accent1">
                          <a:lumMod val="50000"/>
                        </a:schemeClr>
                      </a:solidFill>
                      <a:miter lim="800000"/>
                      <a:headEnd/>
                      <a:tailEnd/>
                    </a:ln>
                  </pic:spPr>
                </pic:pic>
              </a:graphicData>
            </a:graphic>
          </wp:inline>
        </w:drawing>
      </w:r>
    </w:p>
    <w:p w14:paraId="1661FAD2" w14:textId="77777777" w:rsidR="00553825" w:rsidRDefault="000C3BD8">
      <w:pPr>
        <w:pStyle w:val="2"/>
        <w:numPr>
          <w:ilvl w:val="0"/>
          <w:numId w:val="1"/>
        </w:numPr>
        <w:rPr>
          <w:sz w:val="30"/>
          <w:szCs w:val="30"/>
        </w:rPr>
      </w:pPr>
      <w:r>
        <w:rPr>
          <w:rFonts w:hint="eastAsia"/>
          <w:sz w:val="30"/>
          <w:szCs w:val="30"/>
        </w:rPr>
        <w:t>系统操作</w:t>
      </w:r>
    </w:p>
    <w:p w14:paraId="47E007A8" w14:textId="77777777" w:rsidR="00553825" w:rsidRDefault="000C3BD8">
      <w:pPr>
        <w:pStyle w:val="3"/>
        <w:rPr>
          <w:sz w:val="28"/>
          <w:szCs w:val="28"/>
        </w:rPr>
      </w:pPr>
      <w:r>
        <w:rPr>
          <w:rFonts w:hint="eastAsia"/>
          <w:sz w:val="28"/>
          <w:szCs w:val="28"/>
        </w:rPr>
        <w:t>2.1</w:t>
      </w:r>
      <w:r>
        <w:rPr>
          <w:rFonts w:hint="eastAsia"/>
          <w:sz w:val="28"/>
          <w:szCs w:val="28"/>
        </w:rPr>
        <w:t>前提条件</w:t>
      </w:r>
    </w:p>
    <w:p w14:paraId="789288CD" w14:textId="4194006D" w:rsidR="00553825" w:rsidRPr="00597E91" w:rsidRDefault="000C3BD8">
      <w:pPr>
        <w:ind w:firstLine="420"/>
        <w:rPr>
          <w:sz w:val="28"/>
          <w:szCs w:val="36"/>
        </w:rPr>
      </w:pPr>
      <w:r w:rsidRPr="00597E91">
        <w:rPr>
          <w:rFonts w:hint="eastAsia"/>
          <w:sz w:val="28"/>
          <w:szCs w:val="36"/>
        </w:rPr>
        <w:t>竞买人已在规定时间内将项目保证金准时准额的缴纳到竞买公告中指定的账户，由平台工作人员在项目开标前以邮件方式，</w:t>
      </w:r>
      <w:r w:rsidR="00097032" w:rsidRPr="00597E91">
        <w:rPr>
          <w:rFonts w:hint="eastAsia"/>
          <w:sz w:val="28"/>
          <w:szCs w:val="36"/>
        </w:rPr>
        <w:t>将登录账号、登录密码</w:t>
      </w:r>
      <w:r w:rsidRPr="00597E91">
        <w:rPr>
          <w:rFonts w:hint="eastAsia"/>
          <w:sz w:val="28"/>
          <w:szCs w:val="36"/>
        </w:rPr>
        <w:t>发送至竞买人</w:t>
      </w:r>
      <w:r w:rsidR="00657101" w:rsidRPr="00597E91">
        <w:rPr>
          <w:rFonts w:hint="eastAsia"/>
          <w:sz w:val="28"/>
          <w:szCs w:val="36"/>
        </w:rPr>
        <w:t>提供的</w:t>
      </w:r>
      <w:r w:rsidRPr="00597E91">
        <w:rPr>
          <w:rFonts w:hint="eastAsia"/>
          <w:sz w:val="28"/>
          <w:szCs w:val="36"/>
        </w:rPr>
        <w:t>的指定邮箱</w:t>
      </w:r>
      <w:r w:rsidR="00657101" w:rsidRPr="00597E91">
        <w:rPr>
          <w:rFonts w:hint="eastAsia"/>
          <w:sz w:val="28"/>
          <w:szCs w:val="36"/>
        </w:rPr>
        <w:t>（竞买人信息按照公告要求发送到指定邮箱）</w:t>
      </w:r>
      <w:r w:rsidRPr="00597E91">
        <w:rPr>
          <w:rFonts w:hint="eastAsia"/>
          <w:sz w:val="28"/>
          <w:szCs w:val="36"/>
        </w:rPr>
        <w:t>。如下图：</w:t>
      </w:r>
    </w:p>
    <w:p w14:paraId="28971955" w14:textId="77777777" w:rsidR="00553825" w:rsidRDefault="000C3BD8">
      <w:r>
        <w:rPr>
          <w:noProof/>
        </w:rPr>
        <w:drawing>
          <wp:inline distT="0" distB="0" distL="114300" distR="114300" wp14:anchorId="3290D84C" wp14:editId="0F5C012E">
            <wp:extent cx="5266055" cy="516890"/>
            <wp:effectExtent l="38100" t="38100" r="29845" b="3556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66055" cy="516890"/>
                    </a:xfrm>
                    <a:prstGeom prst="rect">
                      <a:avLst/>
                    </a:prstGeom>
                    <a:noFill/>
                    <a:ln w="22225">
                      <a:solidFill>
                        <a:schemeClr val="accent1">
                          <a:lumMod val="50000"/>
                        </a:schemeClr>
                      </a:solidFill>
                    </a:ln>
                  </pic:spPr>
                </pic:pic>
              </a:graphicData>
            </a:graphic>
          </wp:inline>
        </w:drawing>
      </w:r>
    </w:p>
    <w:p w14:paraId="47B3AB45" w14:textId="77777777" w:rsidR="00553825" w:rsidRDefault="000C3BD8">
      <w:pPr>
        <w:pStyle w:val="3"/>
        <w:rPr>
          <w:sz w:val="28"/>
          <w:szCs w:val="28"/>
        </w:rPr>
      </w:pPr>
      <w:r>
        <w:rPr>
          <w:rFonts w:hint="eastAsia"/>
          <w:sz w:val="28"/>
          <w:szCs w:val="28"/>
        </w:rPr>
        <w:t>2.2</w:t>
      </w:r>
      <w:r>
        <w:rPr>
          <w:rFonts w:hint="eastAsia"/>
          <w:sz w:val="28"/>
          <w:szCs w:val="28"/>
        </w:rPr>
        <w:t>登陆系统</w:t>
      </w:r>
    </w:p>
    <w:p w14:paraId="52BE444A" w14:textId="3B613FF5" w:rsidR="00553825" w:rsidRPr="00597E91" w:rsidRDefault="000C3BD8">
      <w:pPr>
        <w:ind w:firstLine="420"/>
        <w:rPr>
          <w:sz w:val="28"/>
          <w:szCs w:val="36"/>
        </w:rPr>
      </w:pPr>
      <w:r w:rsidRPr="00597E91">
        <w:rPr>
          <w:rFonts w:hint="eastAsia"/>
          <w:sz w:val="28"/>
          <w:szCs w:val="36"/>
        </w:rPr>
        <w:t>在项目开始前，竞买人访问国资委招投标平台</w:t>
      </w:r>
      <w:r w:rsidRPr="004A6BCB">
        <w:rPr>
          <w:rFonts w:ascii="宋体" w:eastAsia="宋体" w:hAnsi="宋体" w:hint="eastAsia"/>
          <w:sz w:val="28"/>
          <w:szCs w:val="36"/>
        </w:rPr>
        <w:t>www.jlgzwzb.com,</w:t>
      </w:r>
      <w:r w:rsidRPr="00597E91">
        <w:rPr>
          <w:rFonts w:hint="eastAsia"/>
          <w:sz w:val="28"/>
          <w:szCs w:val="36"/>
        </w:rPr>
        <w:lastRenderedPageBreak/>
        <w:t>在平台中登陆窗口中找到《</w:t>
      </w:r>
      <w:r w:rsidRPr="004A6BCB">
        <w:rPr>
          <w:rFonts w:hint="eastAsia"/>
          <w:sz w:val="28"/>
          <w:szCs w:val="36"/>
        </w:rPr>
        <w:t>吉林煤炭交易</w:t>
      </w:r>
      <w:r w:rsidRPr="00597E91">
        <w:rPr>
          <w:rFonts w:hint="eastAsia"/>
          <w:sz w:val="28"/>
          <w:szCs w:val="36"/>
        </w:rPr>
        <w:t>》，单击吉林煤炭交易</w:t>
      </w:r>
      <w:r w:rsidR="00C7364F" w:rsidRPr="00597E91">
        <w:rPr>
          <w:rFonts w:hint="eastAsia"/>
          <w:sz w:val="28"/>
          <w:szCs w:val="36"/>
        </w:rPr>
        <w:t>。</w:t>
      </w:r>
    </w:p>
    <w:p w14:paraId="684EBCFF" w14:textId="77777777" w:rsidR="00553825" w:rsidRDefault="000C3BD8">
      <w:r>
        <w:rPr>
          <w:noProof/>
        </w:rPr>
        <w:drawing>
          <wp:inline distT="0" distB="0" distL="114300" distR="114300" wp14:anchorId="53A25730" wp14:editId="73120725">
            <wp:extent cx="5264785" cy="2762885"/>
            <wp:effectExtent l="38100" t="38100" r="31115" b="3746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7"/>
                    <a:stretch>
                      <a:fillRect/>
                    </a:stretch>
                  </pic:blipFill>
                  <pic:spPr>
                    <a:xfrm>
                      <a:off x="0" y="0"/>
                      <a:ext cx="5264785" cy="2762885"/>
                    </a:xfrm>
                    <a:prstGeom prst="rect">
                      <a:avLst/>
                    </a:prstGeom>
                    <a:noFill/>
                    <a:ln w="22225">
                      <a:solidFill>
                        <a:schemeClr val="accent1">
                          <a:lumMod val="50000"/>
                        </a:schemeClr>
                      </a:solidFill>
                    </a:ln>
                  </pic:spPr>
                </pic:pic>
              </a:graphicData>
            </a:graphic>
          </wp:inline>
        </w:drawing>
      </w:r>
    </w:p>
    <w:p w14:paraId="51C39785" w14:textId="77777777" w:rsidR="00597E91" w:rsidRDefault="00C7364F" w:rsidP="00597E91">
      <w:pPr>
        <w:ind w:firstLineChars="200" w:firstLine="560"/>
        <w:rPr>
          <w:rFonts w:asciiTheme="minorEastAsia" w:hAnsiTheme="minorEastAsia"/>
          <w:sz w:val="28"/>
          <w:szCs w:val="28"/>
        </w:rPr>
      </w:pPr>
      <w:r w:rsidRPr="00597E91">
        <w:rPr>
          <w:rFonts w:asciiTheme="minorEastAsia" w:hAnsiTheme="minorEastAsia" w:hint="eastAsia"/>
          <w:sz w:val="28"/>
          <w:szCs w:val="28"/>
        </w:rPr>
        <w:t>或直接访问电子交易竞价交易平台：</w:t>
      </w:r>
    </w:p>
    <w:p w14:paraId="41F927D3" w14:textId="6B7DBCDF" w:rsidR="00C7364F" w:rsidRPr="00597E91" w:rsidRDefault="00C7364F" w:rsidP="00597E91">
      <w:pPr>
        <w:jc w:val="left"/>
        <w:rPr>
          <w:rFonts w:asciiTheme="minorEastAsia" w:hAnsiTheme="minorEastAsia"/>
          <w:sz w:val="28"/>
          <w:szCs w:val="28"/>
        </w:rPr>
      </w:pPr>
      <w:r w:rsidRPr="004A6BCB">
        <w:rPr>
          <w:rFonts w:asciiTheme="minorEastAsia" w:hAnsiTheme="minorEastAsia" w:hint="eastAsia"/>
          <w:sz w:val="28"/>
          <w:szCs w:val="28"/>
        </w:rPr>
        <w:t>http://www.jlgzwzb.com/EpointBid_JingJia/login/bidderlogin</w:t>
      </w:r>
    </w:p>
    <w:p w14:paraId="2FB574FB" w14:textId="7A412FC6" w:rsidR="00553825" w:rsidRPr="00597E91" w:rsidRDefault="000C3BD8" w:rsidP="00597E91">
      <w:pPr>
        <w:ind w:firstLineChars="200" w:firstLine="560"/>
        <w:rPr>
          <w:rFonts w:asciiTheme="minorEastAsia" w:hAnsiTheme="minorEastAsia"/>
          <w:sz w:val="28"/>
          <w:szCs w:val="28"/>
        </w:rPr>
      </w:pPr>
      <w:r w:rsidRPr="00597E91">
        <w:rPr>
          <w:rFonts w:asciiTheme="minorEastAsia" w:hAnsiTheme="minorEastAsia" w:hint="eastAsia"/>
          <w:sz w:val="28"/>
          <w:szCs w:val="28"/>
        </w:rPr>
        <w:t>在弹出的系统登陆窗口中，竞买人依据邮件中提供的登陆账号和登陆密码，填写后点击登陆。</w:t>
      </w:r>
    </w:p>
    <w:p w14:paraId="5F557BB3" w14:textId="77777777" w:rsidR="00553825" w:rsidRDefault="000C3BD8">
      <w:r>
        <w:rPr>
          <w:noProof/>
        </w:rPr>
        <w:drawing>
          <wp:inline distT="0" distB="0" distL="114300" distR="114300" wp14:anchorId="57B5CED8" wp14:editId="3AB2D9F1">
            <wp:extent cx="5266690" cy="2211070"/>
            <wp:effectExtent l="38100" t="38100" r="29210" b="368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66690" cy="2211070"/>
                    </a:xfrm>
                    <a:prstGeom prst="rect">
                      <a:avLst/>
                    </a:prstGeom>
                    <a:noFill/>
                    <a:ln w="22225">
                      <a:solidFill>
                        <a:schemeClr val="accent1">
                          <a:lumMod val="50000"/>
                        </a:schemeClr>
                      </a:solidFill>
                    </a:ln>
                  </pic:spPr>
                </pic:pic>
              </a:graphicData>
            </a:graphic>
          </wp:inline>
        </w:drawing>
      </w:r>
    </w:p>
    <w:p w14:paraId="6D777CE8" w14:textId="77777777" w:rsidR="00553825" w:rsidRDefault="000C3BD8">
      <w:pPr>
        <w:pStyle w:val="2"/>
      </w:pPr>
      <w:bookmarkStart w:id="17" w:name="_Toc31995"/>
      <w:r>
        <w:rPr>
          <w:rFonts w:ascii="黑体" w:hAnsi="黑体" w:cs="黑体" w:hint="eastAsia"/>
          <w:sz w:val="30"/>
          <w:szCs w:val="30"/>
        </w:rPr>
        <w:lastRenderedPageBreak/>
        <w:t>三、业务操作</w:t>
      </w:r>
      <w:bookmarkEnd w:id="17"/>
    </w:p>
    <w:p w14:paraId="1BFFCC4A" w14:textId="77777777" w:rsidR="00553825" w:rsidRDefault="000C3BD8">
      <w:pPr>
        <w:pStyle w:val="3"/>
      </w:pPr>
      <w:r>
        <w:rPr>
          <w:rFonts w:hint="eastAsia"/>
          <w:sz w:val="28"/>
          <w:szCs w:val="28"/>
        </w:rPr>
        <w:t>3.1</w:t>
      </w:r>
      <w:r>
        <w:rPr>
          <w:rFonts w:hint="eastAsia"/>
          <w:sz w:val="28"/>
          <w:szCs w:val="28"/>
        </w:rPr>
        <w:t>竞买操作</w:t>
      </w:r>
    </w:p>
    <w:p w14:paraId="3F4CFE09" w14:textId="5624C3E9" w:rsidR="00553825" w:rsidRPr="00597E91" w:rsidRDefault="000C3BD8" w:rsidP="00597E91">
      <w:pPr>
        <w:ind w:firstLineChars="200" w:firstLine="560"/>
        <w:rPr>
          <w:sz w:val="28"/>
          <w:szCs w:val="36"/>
        </w:rPr>
      </w:pPr>
      <w:r w:rsidRPr="00597E91">
        <w:rPr>
          <w:rFonts w:hint="eastAsia"/>
          <w:sz w:val="28"/>
          <w:szCs w:val="36"/>
        </w:rPr>
        <w:t>成功登陆后，</w:t>
      </w:r>
      <w:r w:rsidRPr="004A6BCB">
        <w:rPr>
          <w:rFonts w:hint="eastAsia"/>
          <w:sz w:val="28"/>
          <w:szCs w:val="36"/>
        </w:rPr>
        <w:t>仔细阅读《电子竞价风险告知及接受确认书》，确认无误后，点击“同</w:t>
      </w:r>
      <w:r w:rsidRPr="00597E91">
        <w:rPr>
          <w:rFonts w:hint="eastAsia"/>
          <w:sz w:val="28"/>
          <w:szCs w:val="36"/>
        </w:rPr>
        <w:t>意”按钮。</w:t>
      </w:r>
    </w:p>
    <w:p w14:paraId="07BA803B" w14:textId="77777777" w:rsidR="00553825" w:rsidRDefault="000C3BD8">
      <w:r>
        <w:rPr>
          <w:noProof/>
        </w:rPr>
        <w:drawing>
          <wp:inline distT="0" distB="0" distL="114300" distR="114300" wp14:anchorId="7C346124" wp14:editId="5F09BDB3">
            <wp:extent cx="4991100" cy="2075180"/>
            <wp:effectExtent l="38100" t="38100" r="38100" b="393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4991100" cy="2075180"/>
                    </a:xfrm>
                    <a:prstGeom prst="rect">
                      <a:avLst/>
                    </a:prstGeom>
                    <a:noFill/>
                    <a:ln w="22225">
                      <a:solidFill>
                        <a:schemeClr val="accent1">
                          <a:lumMod val="50000"/>
                        </a:schemeClr>
                      </a:solidFill>
                    </a:ln>
                  </pic:spPr>
                </pic:pic>
              </a:graphicData>
            </a:graphic>
          </wp:inline>
        </w:drawing>
      </w:r>
    </w:p>
    <w:p w14:paraId="37E0DCC1" w14:textId="77777777" w:rsidR="00597E91" w:rsidRDefault="00597E91" w:rsidP="007C45D9">
      <w:pPr>
        <w:ind w:firstLine="420"/>
        <w:rPr>
          <w:sz w:val="28"/>
          <w:szCs w:val="36"/>
        </w:rPr>
      </w:pPr>
    </w:p>
    <w:p w14:paraId="331329A0" w14:textId="77777777" w:rsidR="00597E91" w:rsidRDefault="00597E91" w:rsidP="007C45D9">
      <w:pPr>
        <w:ind w:firstLine="420"/>
        <w:rPr>
          <w:sz w:val="28"/>
          <w:szCs w:val="36"/>
        </w:rPr>
      </w:pPr>
    </w:p>
    <w:p w14:paraId="11807D74" w14:textId="5568EDD3" w:rsidR="007C45D9" w:rsidRPr="00597E91" w:rsidRDefault="000C3BD8" w:rsidP="007C45D9">
      <w:pPr>
        <w:ind w:firstLine="420"/>
        <w:rPr>
          <w:sz w:val="44"/>
          <w:szCs w:val="52"/>
        </w:rPr>
      </w:pPr>
      <w:r w:rsidRPr="00597E91">
        <w:rPr>
          <w:rFonts w:hint="eastAsia"/>
          <w:sz w:val="28"/>
          <w:szCs w:val="36"/>
        </w:rPr>
        <w:t>在竞价标的内，</w:t>
      </w:r>
      <w:r>
        <w:rPr>
          <w:rFonts w:hint="eastAsia"/>
          <w:sz w:val="28"/>
          <w:szCs w:val="36"/>
        </w:rPr>
        <w:t>找到相应标的项目，竞价时间开始，</w:t>
      </w:r>
      <w:r w:rsidRPr="00597E91">
        <w:rPr>
          <w:rFonts w:hint="eastAsia"/>
          <w:sz w:val="28"/>
          <w:szCs w:val="36"/>
        </w:rPr>
        <w:t>点击</w:t>
      </w:r>
      <w:r>
        <w:rPr>
          <w:rFonts w:hint="eastAsia"/>
          <w:sz w:val="28"/>
          <w:szCs w:val="36"/>
        </w:rPr>
        <w:t>进入</w:t>
      </w:r>
      <w:r w:rsidRPr="00597E91">
        <w:rPr>
          <w:rFonts w:hint="eastAsia"/>
          <w:sz w:val="28"/>
          <w:szCs w:val="36"/>
        </w:rPr>
        <w:t>。</w:t>
      </w:r>
    </w:p>
    <w:p w14:paraId="304F7FEC" w14:textId="5BE148F2" w:rsidR="00597E91" w:rsidRPr="000C3BD8" w:rsidRDefault="000C3BD8" w:rsidP="000C3BD8">
      <w:r>
        <w:rPr>
          <w:noProof/>
        </w:rPr>
        <w:drawing>
          <wp:inline distT="0" distB="0" distL="114300" distR="114300" wp14:anchorId="39D8090B" wp14:editId="5523DCFA">
            <wp:extent cx="5266690" cy="3130550"/>
            <wp:effectExtent l="38100" t="38100" r="29210" b="317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5266690" cy="3130550"/>
                    </a:xfrm>
                    <a:prstGeom prst="rect">
                      <a:avLst/>
                    </a:prstGeom>
                    <a:noFill/>
                    <a:ln w="22225">
                      <a:solidFill>
                        <a:schemeClr val="accent1">
                          <a:lumMod val="50000"/>
                        </a:schemeClr>
                      </a:solidFill>
                    </a:ln>
                  </pic:spPr>
                </pic:pic>
              </a:graphicData>
            </a:graphic>
          </wp:inline>
        </w:drawing>
      </w:r>
    </w:p>
    <w:p w14:paraId="06D53C6A" w14:textId="229DA4B7" w:rsidR="00553825" w:rsidRPr="004A6BCB" w:rsidRDefault="000C3BD8" w:rsidP="000C3BD8">
      <w:pPr>
        <w:ind w:firstLineChars="200" w:firstLine="560"/>
        <w:rPr>
          <w:rFonts w:ascii="宋体" w:eastAsia="宋体" w:hAnsi="宋体"/>
          <w:sz w:val="28"/>
          <w:szCs w:val="36"/>
        </w:rPr>
      </w:pPr>
      <w:r w:rsidRPr="00597E91">
        <w:rPr>
          <w:rFonts w:ascii="宋体" w:eastAsia="宋体" w:hAnsi="宋体" w:hint="eastAsia"/>
          <w:sz w:val="28"/>
          <w:szCs w:val="36"/>
        </w:rPr>
        <w:lastRenderedPageBreak/>
        <w:t>进入竞价窗口，</w:t>
      </w:r>
      <w:r w:rsidR="0004330D">
        <w:rPr>
          <w:rFonts w:ascii="宋体" w:eastAsia="宋体" w:hAnsi="宋体" w:hint="eastAsia"/>
          <w:sz w:val="28"/>
          <w:szCs w:val="36"/>
        </w:rPr>
        <w:t>页面显示起始价格，竞价以起始价格为基础，向上报价，</w:t>
      </w:r>
      <w:r w:rsidRPr="004A6BCB">
        <w:rPr>
          <w:rFonts w:ascii="宋体" w:eastAsia="宋体" w:hAnsi="宋体" w:hint="eastAsia"/>
          <w:sz w:val="28"/>
          <w:szCs w:val="36"/>
        </w:rPr>
        <w:t>竞价可使用</w:t>
      </w:r>
      <w:r w:rsidRPr="004A6BCB">
        <w:rPr>
          <w:rFonts w:ascii="宋体" w:eastAsia="宋体" w:hAnsi="宋体" w:hint="eastAsia"/>
          <w:color w:val="FF0000"/>
          <w:sz w:val="28"/>
          <w:szCs w:val="36"/>
        </w:rPr>
        <w:t>快速报价</w:t>
      </w:r>
      <w:r w:rsidRPr="004A6BCB">
        <w:rPr>
          <w:rFonts w:ascii="宋体" w:eastAsia="宋体" w:hAnsi="宋体" w:hint="eastAsia"/>
          <w:sz w:val="28"/>
          <w:szCs w:val="36"/>
        </w:rPr>
        <w:t>或</w:t>
      </w:r>
      <w:r w:rsidRPr="004A6BCB">
        <w:rPr>
          <w:rFonts w:ascii="宋体" w:eastAsia="宋体" w:hAnsi="宋体" w:hint="eastAsia"/>
          <w:color w:val="FF0000"/>
          <w:sz w:val="28"/>
          <w:szCs w:val="36"/>
        </w:rPr>
        <w:t>提交报价</w:t>
      </w:r>
      <w:r w:rsidRPr="004A6BCB">
        <w:rPr>
          <w:rFonts w:ascii="宋体" w:eastAsia="宋体" w:hAnsi="宋体" w:hint="eastAsia"/>
          <w:sz w:val="28"/>
          <w:szCs w:val="36"/>
        </w:rPr>
        <w:t>。</w:t>
      </w:r>
    </w:p>
    <w:p w14:paraId="3D7B5E9D" w14:textId="3B79F5DB" w:rsidR="00553825" w:rsidRPr="004A6BCB" w:rsidRDefault="000C3BD8" w:rsidP="000C3BD8">
      <w:pPr>
        <w:ind w:firstLineChars="200" w:firstLine="560"/>
        <w:rPr>
          <w:rFonts w:ascii="宋体" w:eastAsia="宋体" w:hAnsi="宋体"/>
          <w:sz w:val="28"/>
          <w:szCs w:val="36"/>
        </w:rPr>
      </w:pPr>
      <w:r w:rsidRPr="004A6BCB">
        <w:rPr>
          <w:rFonts w:ascii="宋体" w:eastAsia="宋体" w:hAnsi="宋体" w:hint="eastAsia"/>
          <w:sz w:val="28"/>
          <w:szCs w:val="36"/>
        </w:rPr>
        <w:t>快速报价：在当前最高价格基础上增加一个步长</w:t>
      </w:r>
      <w:r w:rsidR="00657101" w:rsidRPr="004A6BCB">
        <w:rPr>
          <w:rFonts w:ascii="宋体" w:eastAsia="宋体" w:hAnsi="宋体" w:hint="eastAsia"/>
          <w:sz w:val="28"/>
          <w:szCs w:val="36"/>
        </w:rPr>
        <w:t>（步长为1</w:t>
      </w:r>
      <w:r w:rsidR="00A0066C" w:rsidRPr="004A6BCB">
        <w:rPr>
          <w:rFonts w:ascii="宋体" w:eastAsia="宋体" w:hAnsi="宋体" w:hint="eastAsia"/>
          <w:sz w:val="28"/>
          <w:szCs w:val="36"/>
        </w:rPr>
        <w:t>元/吨</w:t>
      </w:r>
      <w:r w:rsidR="00657101" w:rsidRPr="004A6BCB">
        <w:rPr>
          <w:rFonts w:ascii="宋体" w:eastAsia="宋体" w:hAnsi="宋体" w:hint="eastAsia"/>
          <w:sz w:val="28"/>
          <w:szCs w:val="36"/>
        </w:rPr>
        <w:t>）</w:t>
      </w:r>
      <w:r w:rsidRPr="004A6BCB">
        <w:rPr>
          <w:rFonts w:ascii="宋体" w:eastAsia="宋体" w:hAnsi="宋体" w:hint="eastAsia"/>
          <w:sz w:val="28"/>
          <w:szCs w:val="36"/>
        </w:rPr>
        <w:t>，比如当前最高价为100</w:t>
      </w:r>
      <w:r w:rsidR="00A0066C" w:rsidRPr="004A6BCB">
        <w:rPr>
          <w:rFonts w:ascii="宋体" w:eastAsia="宋体" w:hAnsi="宋体" w:hint="eastAsia"/>
          <w:sz w:val="28"/>
          <w:szCs w:val="36"/>
        </w:rPr>
        <w:t>元/吨</w:t>
      </w:r>
      <w:r w:rsidRPr="004A6BCB">
        <w:rPr>
          <w:rFonts w:ascii="宋体" w:eastAsia="宋体" w:hAnsi="宋体" w:hint="eastAsia"/>
          <w:sz w:val="28"/>
          <w:szCs w:val="36"/>
        </w:rPr>
        <w:t>，步长为1</w:t>
      </w:r>
      <w:r w:rsidR="00A0066C" w:rsidRPr="004A6BCB">
        <w:rPr>
          <w:rFonts w:ascii="宋体" w:eastAsia="宋体" w:hAnsi="宋体" w:hint="eastAsia"/>
          <w:sz w:val="28"/>
          <w:szCs w:val="36"/>
        </w:rPr>
        <w:t>元/吨</w:t>
      </w:r>
      <w:r w:rsidRPr="004A6BCB">
        <w:rPr>
          <w:rFonts w:ascii="宋体" w:eastAsia="宋体" w:hAnsi="宋体" w:hint="eastAsia"/>
          <w:sz w:val="28"/>
          <w:szCs w:val="36"/>
        </w:rPr>
        <w:t>，点击快速报价后，会向系统自动提交：101元</w:t>
      </w:r>
      <w:r w:rsidR="00A0066C" w:rsidRPr="004A6BCB">
        <w:rPr>
          <w:rFonts w:ascii="宋体" w:eastAsia="宋体" w:hAnsi="宋体" w:hint="eastAsia"/>
          <w:sz w:val="28"/>
          <w:szCs w:val="36"/>
        </w:rPr>
        <w:t>/吨</w:t>
      </w:r>
      <w:r w:rsidRPr="004A6BCB">
        <w:rPr>
          <w:rFonts w:ascii="宋体" w:eastAsia="宋体" w:hAnsi="宋体" w:hint="eastAsia"/>
          <w:sz w:val="28"/>
          <w:szCs w:val="36"/>
        </w:rPr>
        <w:t>。</w:t>
      </w:r>
    </w:p>
    <w:p w14:paraId="40E9780A" w14:textId="7AFCDE20" w:rsidR="00553825" w:rsidRPr="004A6BCB" w:rsidRDefault="000C3BD8" w:rsidP="000C3BD8">
      <w:pPr>
        <w:ind w:firstLineChars="200" w:firstLine="560"/>
        <w:rPr>
          <w:rFonts w:ascii="宋体" w:eastAsia="宋体" w:hAnsi="宋体"/>
          <w:sz w:val="28"/>
          <w:szCs w:val="36"/>
        </w:rPr>
      </w:pPr>
      <w:r w:rsidRPr="004A6BCB">
        <w:rPr>
          <w:rFonts w:ascii="宋体" w:eastAsia="宋体" w:hAnsi="宋体" w:hint="eastAsia"/>
          <w:sz w:val="28"/>
          <w:szCs w:val="36"/>
        </w:rPr>
        <w:t>提交报价：价格由竞买人自行输入</w:t>
      </w:r>
      <w:r w:rsidR="00800E72" w:rsidRPr="004A6BCB">
        <w:rPr>
          <w:rFonts w:ascii="宋体" w:eastAsia="宋体" w:hAnsi="宋体" w:hint="eastAsia"/>
          <w:sz w:val="28"/>
          <w:szCs w:val="36"/>
        </w:rPr>
        <w:t>。报价必须高于目前竞价记录中的最高价格。</w:t>
      </w:r>
    </w:p>
    <w:p w14:paraId="57AEEAA7" w14:textId="0EC6295E" w:rsidR="00553825" w:rsidRPr="00597E91" w:rsidRDefault="000C3BD8" w:rsidP="000C3BD8">
      <w:pPr>
        <w:ind w:firstLineChars="200" w:firstLine="560"/>
        <w:rPr>
          <w:rFonts w:ascii="宋体" w:eastAsia="宋体" w:hAnsi="宋体"/>
          <w:sz w:val="28"/>
          <w:szCs w:val="36"/>
        </w:rPr>
      </w:pPr>
      <w:r w:rsidRPr="004A6BCB">
        <w:rPr>
          <w:rFonts w:ascii="宋体" w:eastAsia="宋体" w:hAnsi="宋体" w:hint="eastAsia"/>
          <w:sz w:val="28"/>
          <w:szCs w:val="36"/>
        </w:rPr>
        <w:t>竞价开始后，由各方竞买人</w:t>
      </w:r>
      <w:r w:rsidR="00657101" w:rsidRPr="004A6BCB">
        <w:rPr>
          <w:rFonts w:ascii="宋体" w:eastAsia="宋体" w:hAnsi="宋体" w:hint="eastAsia"/>
          <w:sz w:val="28"/>
          <w:szCs w:val="36"/>
        </w:rPr>
        <w:t>依据自身情况主动</w:t>
      </w:r>
      <w:r w:rsidRPr="004A6BCB">
        <w:rPr>
          <w:rFonts w:ascii="宋体" w:eastAsia="宋体" w:hAnsi="宋体" w:hint="eastAsia"/>
          <w:sz w:val="28"/>
          <w:szCs w:val="36"/>
        </w:rPr>
        <w:t>报价。</w:t>
      </w:r>
      <w:r w:rsidR="0004330D" w:rsidRPr="004A6BCB">
        <w:rPr>
          <w:rFonts w:ascii="宋体" w:eastAsia="宋体" w:hAnsi="宋体" w:hint="eastAsia"/>
          <w:sz w:val="28"/>
          <w:szCs w:val="36"/>
        </w:rPr>
        <w:t>所有竞价人的出价信息，会在页面左下角，报价记录中实时更新</w:t>
      </w:r>
      <w:r w:rsidR="0004330D">
        <w:rPr>
          <w:rFonts w:ascii="宋体" w:eastAsia="宋体" w:hAnsi="宋体" w:hint="eastAsia"/>
          <w:sz w:val="28"/>
          <w:szCs w:val="36"/>
        </w:rPr>
        <w:t>。</w:t>
      </w:r>
    </w:p>
    <w:p w14:paraId="29B5D5D4" w14:textId="7C6E7C81" w:rsidR="00553825" w:rsidRDefault="000C3BD8">
      <w:r>
        <w:rPr>
          <w:noProof/>
        </w:rPr>
        <w:drawing>
          <wp:inline distT="0" distB="0" distL="114300" distR="114300" wp14:anchorId="36F3BE5A" wp14:editId="6D7FBCF8">
            <wp:extent cx="5226050" cy="2990850"/>
            <wp:effectExtent l="38100" t="38100" r="31750" b="381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5237226" cy="2997246"/>
                    </a:xfrm>
                    <a:prstGeom prst="rect">
                      <a:avLst/>
                    </a:prstGeom>
                    <a:noFill/>
                    <a:ln w="22225">
                      <a:solidFill>
                        <a:schemeClr val="accent1">
                          <a:lumMod val="50000"/>
                        </a:schemeClr>
                      </a:solidFill>
                    </a:ln>
                  </pic:spPr>
                </pic:pic>
              </a:graphicData>
            </a:graphic>
          </wp:inline>
        </w:drawing>
      </w:r>
    </w:p>
    <w:p w14:paraId="01C852A6" w14:textId="77777777" w:rsidR="00553825" w:rsidRDefault="000C3BD8">
      <w:r>
        <w:rPr>
          <w:noProof/>
        </w:rPr>
        <w:lastRenderedPageBreak/>
        <w:drawing>
          <wp:inline distT="0" distB="0" distL="114300" distR="114300" wp14:anchorId="37398426" wp14:editId="244A9129">
            <wp:extent cx="5266690" cy="2167890"/>
            <wp:effectExtent l="38100" t="38100" r="29210" b="419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5266690" cy="2167890"/>
                    </a:xfrm>
                    <a:prstGeom prst="rect">
                      <a:avLst/>
                    </a:prstGeom>
                    <a:noFill/>
                    <a:ln w="22225">
                      <a:solidFill>
                        <a:schemeClr val="accent1">
                          <a:lumMod val="50000"/>
                        </a:schemeClr>
                      </a:solidFill>
                    </a:ln>
                  </pic:spPr>
                </pic:pic>
              </a:graphicData>
            </a:graphic>
          </wp:inline>
        </w:drawing>
      </w:r>
    </w:p>
    <w:p w14:paraId="76836BC7" w14:textId="632DA675" w:rsidR="00800E72" w:rsidRPr="0004330D" w:rsidRDefault="0004330D">
      <w:pPr>
        <w:rPr>
          <w:rFonts w:ascii="宋体" w:eastAsia="宋体" w:hAnsi="宋体"/>
        </w:rPr>
      </w:pPr>
      <w:r w:rsidRPr="0004330D">
        <w:rPr>
          <w:rFonts w:ascii="宋体" w:eastAsia="宋体" w:hAnsi="宋体" w:hint="eastAsia"/>
          <w:sz w:val="28"/>
          <w:szCs w:val="36"/>
        </w:rPr>
        <w:t>——</w:t>
      </w:r>
      <w:r w:rsidR="00800E72" w:rsidRPr="0004330D">
        <w:rPr>
          <w:rFonts w:ascii="宋体" w:eastAsia="宋体" w:hAnsi="宋体" w:hint="eastAsia"/>
          <w:sz w:val="28"/>
          <w:szCs w:val="36"/>
        </w:rPr>
        <w:t>快速报价：101元</w:t>
      </w:r>
    </w:p>
    <w:p w14:paraId="3C0E120F" w14:textId="1DBF0486" w:rsidR="00800E72" w:rsidRDefault="00800E72"/>
    <w:p w14:paraId="058EF31C" w14:textId="77777777" w:rsidR="00800E72" w:rsidRDefault="00800E72"/>
    <w:p w14:paraId="03FDA126" w14:textId="77777777" w:rsidR="00553825" w:rsidRDefault="000C3BD8">
      <w:r>
        <w:rPr>
          <w:noProof/>
        </w:rPr>
        <w:drawing>
          <wp:inline distT="0" distB="0" distL="114300" distR="114300" wp14:anchorId="7FA2344D" wp14:editId="7BD21645">
            <wp:extent cx="5266690" cy="2011045"/>
            <wp:effectExtent l="38100" t="38100" r="29210" b="463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66690" cy="2011045"/>
                    </a:xfrm>
                    <a:prstGeom prst="rect">
                      <a:avLst/>
                    </a:prstGeom>
                    <a:noFill/>
                    <a:ln w="22225">
                      <a:solidFill>
                        <a:schemeClr val="accent1">
                          <a:lumMod val="50000"/>
                        </a:schemeClr>
                      </a:solidFill>
                    </a:ln>
                  </pic:spPr>
                </pic:pic>
              </a:graphicData>
            </a:graphic>
          </wp:inline>
        </w:drawing>
      </w:r>
    </w:p>
    <w:p w14:paraId="340A1EF5" w14:textId="102A51F5" w:rsidR="00811552" w:rsidRPr="0004330D" w:rsidRDefault="0004330D" w:rsidP="0004330D">
      <w:pPr>
        <w:rPr>
          <w:rFonts w:ascii="宋体" w:eastAsia="宋体" w:hAnsi="宋体"/>
          <w:sz w:val="28"/>
          <w:szCs w:val="36"/>
        </w:rPr>
      </w:pPr>
      <w:r w:rsidRPr="0004330D">
        <w:rPr>
          <w:rFonts w:ascii="宋体" w:eastAsia="宋体" w:hAnsi="宋体" w:hint="eastAsia"/>
          <w:sz w:val="28"/>
          <w:szCs w:val="36"/>
        </w:rPr>
        <w:t>——</w:t>
      </w:r>
      <w:r w:rsidR="00800E72" w:rsidRPr="0004330D">
        <w:rPr>
          <w:rFonts w:ascii="宋体" w:eastAsia="宋体" w:hAnsi="宋体" w:hint="eastAsia"/>
          <w:sz w:val="28"/>
          <w:szCs w:val="36"/>
        </w:rPr>
        <w:t>提交报价：200元</w:t>
      </w:r>
    </w:p>
    <w:p w14:paraId="3B6801D8" w14:textId="77777777" w:rsidR="00D61AD5" w:rsidRDefault="00D61AD5" w:rsidP="0004330D">
      <w:pPr>
        <w:ind w:firstLine="420"/>
        <w:rPr>
          <w:sz w:val="28"/>
          <w:szCs w:val="36"/>
        </w:rPr>
      </w:pPr>
    </w:p>
    <w:p w14:paraId="0D97AECA" w14:textId="753CF2C5" w:rsidR="00811552" w:rsidRPr="004A6BCB" w:rsidRDefault="000C3BD8" w:rsidP="0004330D">
      <w:pPr>
        <w:ind w:firstLine="420"/>
        <w:rPr>
          <w:sz w:val="28"/>
          <w:szCs w:val="36"/>
        </w:rPr>
      </w:pPr>
      <w:r>
        <w:rPr>
          <w:rFonts w:hint="eastAsia"/>
          <w:sz w:val="28"/>
          <w:szCs w:val="36"/>
        </w:rPr>
        <w:t>每笔</w:t>
      </w:r>
      <w:r w:rsidR="00811552" w:rsidRPr="0004330D">
        <w:rPr>
          <w:rFonts w:hint="eastAsia"/>
          <w:sz w:val="28"/>
          <w:szCs w:val="36"/>
        </w:rPr>
        <w:t>竞价</w:t>
      </w:r>
      <w:r w:rsidR="00811552" w:rsidRPr="004A6BCB">
        <w:rPr>
          <w:rFonts w:hint="eastAsia"/>
          <w:sz w:val="28"/>
          <w:szCs w:val="36"/>
        </w:rPr>
        <w:t>主时长以本标的竞价公告为准，延时周期以标的竞价页面中标注的延时周期为准。（延时周期是指在</w:t>
      </w:r>
      <w:r w:rsidR="00D00FFC" w:rsidRPr="004A6BCB">
        <w:rPr>
          <w:rFonts w:hint="eastAsia"/>
          <w:sz w:val="28"/>
          <w:szCs w:val="36"/>
        </w:rPr>
        <w:t>竞价时间的最后一秒钟有竞价人出价时，</w:t>
      </w:r>
      <w:r w:rsidR="00811552" w:rsidRPr="004A6BCB">
        <w:rPr>
          <w:rFonts w:hint="eastAsia"/>
          <w:sz w:val="28"/>
          <w:szCs w:val="36"/>
        </w:rPr>
        <w:t>竞价时间自动延</w:t>
      </w:r>
      <w:r w:rsidR="00D00FFC" w:rsidRPr="004A6BCB">
        <w:rPr>
          <w:rFonts w:hint="eastAsia"/>
          <w:sz w:val="28"/>
          <w:szCs w:val="36"/>
        </w:rPr>
        <w:t>长</w:t>
      </w:r>
      <w:r w:rsidR="00811552" w:rsidRPr="004A6BCB">
        <w:rPr>
          <w:rFonts w:hint="eastAsia"/>
          <w:sz w:val="28"/>
          <w:szCs w:val="36"/>
        </w:rPr>
        <w:t>，给与其他竞价人思考</w:t>
      </w:r>
      <w:r w:rsidR="00D00FFC" w:rsidRPr="004A6BCB">
        <w:rPr>
          <w:rFonts w:hint="eastAsia"/>
          <w:sz w:val="28"/>
          <w:szCs w:val="36"/>
        </w:rPr>
        <w:t>是否继续</w:t>
      </w:r>
      <w:r w:rsidR="00811552" w:rsidRPr="004A6BCB">
        <w:rPr>
          <w:rFonts w:hint="eastAsia"/>
          <w:sz w:val="28"/>
          <w:szCs w:val="36"/>
        </w:rPr>
        <w:t>竞价</w:t>
      </w:r>
      <w:r w:rsidR="00D00FFC" w:rsidRPr="004A6BCB">
        <w:rPr>
          <w:rFonts w:hint="eastAsia"/>
          <w:sz w:val="28"/>
          <w:szCs w:val="36"/>
        </w:rPr>
        <w:t>的</w:t>
      </w:r>
      <w:r w:rsidR="00811552" w:rsidRPr="004A6BCB">
        <w:rPr>
          <w:rFonts w:hint="eastAsia"/>
          <w:sz w:val="28"/>
          <w:szCs w:val="36"/>
        </w:rPr>
        <w:t>时间，页面显示延时竞价开始，任意竞价人</w:t>
      </w:r>
      <w:r w:rsidR="00D00FFC" w:rsidRPr="004A6BCB">
        <w:rPr>
          <w:rFonts w:hint="eastAsia"/>
          <w:sz w:val="28"/>
          <w:szCs w:val="36"/>
        </w:rPr>
        <w:t>可随时出价</w:t>
      </w:r>
      <w:r w:rsidR="00811552" w:rsidRPr="004A6BCB">
        <w:rPr>
          <w:rFonts w:hint="eastAsia"/>
          <w:sz w:val="28"/>
          <w:szCs w:val="36"/>
        </w:rPr>
        <w:t>，</w:t>
      </w:r>
      <w:r w:rsidR="00D00FFC" w:rsidRPr="004A6BCB">
        <w:rPr>
          <w:rFonts w:hint="eastAsia"/>
          <w:sz w:val="28"/>
          <w:szCs w:val="36"/>
        </w:rPr>
        <w:t>在延时周期的最后一秒有竞价人出价时，竞价时间再次自动延时，</w:t>
      </w:r>
      <w:r w:rsidR="00811552" w:rsidRPr="004A6BCB">
        <w:rPr>
          <w:rFonts w:hint="eastAsia"/>
          <w:sz w:val="28"/>
          <w:szCs w:val="36"/>
        </w:rPr>
        <w:t>直到延时期间内</w:t>
      </w:r>
      <w:r w:rsidR="00D00FFC" w:rsidRPr="004A6BCB">
        <w:rPr>
          <w:rFonts w:hint="eastAsia"/>
          <w:sz w:val="28"/>
          <w:szCs w:val="36"/>
        </w:rPr>
        <w:t>最后一秒无人出价为止</w:t>
      </w:r>
      <w:r w:rsidR="00811552" w:rsidRPr="004A6BCB">
        <w:rPr>
          <w:rFonts w:hint="eastAsia"/>
          <w:sz w:val="28"/>
          <w:szCs w:val="36"/>
        </w:rPr>
        <w:t>。竞价时间结束。）</w:t>
      </w:r>
    </w:p>
    <w:p w14:paraId="60216534" w14:textId="313E8CCF" w:rsidR="00553825" w:rsidRPr="0004330D" w:rsidRDefault="000C3BD8" w:rsidP="0004330D">
      <w:pPr>
        <w:ind w:firstLineChars="200" w:firstLine="560"/>
        <w:rPr>
          <w:sz w:val="28"/>
          <w:szCs w:val="36"/>
        </w:rPr>
      </w:pPr>
      <w:r w:rsidRPr="004A6BCB">
        <w:rPr>
          <w:rFonts w:hint="eastAsia"/>
          <w:sz w:val="28"/>
          <w:szCs w:val="36"/>
        </w:rPr>
        <w:t>竞买结束后，系统会弹出成交或是未成功的提</w:t>
      </w:r>
      <w:r w:rsidRPr="0004330D">
        <w:rPr>
          <w:rFonts w:hint="eastAsia"/>
          <w:sz w:val="28"/>
          <w:szCs w:val="36"/>
        </w:rPr>
        <w:t>示框。竞买人可点</w:t>
      </w:r>
      <w:r w:rsidRPr="0004330D">
        <w:rPr>
          <w:rFonts w:hint="eastAsia"/>
          <w:sz w:val="28"/>
          <w:szCs w:val="36"/>
        </w:rPr>
        <w:lastRenderedPageBreak/>
        <w:t>击图片中</w:t>
      </w:r>
      <w:r w:rsidRPr="004A6BCB">
        <w:rPr>
          <w:rFonts w:hint="eastAsia"/>
          <w:sz w:val="28"/>
          <w:szCs w:val="36"/>
        </w:rPr>
        <w:t>红框的位置查看</w:t>
      </w:r>
      <w:r w:rsidR="0004330D" w:rsidRPr="004A6BCB">
        <w:rPr>
          <w:rFonts w:hint="eastAsia"/>
          <w:sz w:val="28"/>
          <w:szCs w:val="36"/>
        </w:rPr>
        <w:t>所有</w:t>
      </w:r>
      <w:r w:rsidRPr="004A6BCB">
        <w:rPr>
          <w:rFonts w:hint="eastAsia"/>
          <w:sz w:val="28"/>
          <w:szCs w:val="36"/>
        </w:rPr>
        <w:t>竞买人</w:t>
      </w:r>
      <w:r w:rsidR="0004330D" w:rsidRPr="004A6BCB">
        <w:rPr>
          <w:rFonts w:hint="eastAsia"/>
          <w:sz w:val="28"/>
          <w:szCs w:val="36"/>
        </w:rPr>
        <w:t>的</w:t>
      </w:r>
      <w:r w:rsidRPr="004A6BCB">
        <w:rPr>
          <w:rFonts w:hint="eastAsia"/>
          <w:sz w:val="28"/>
          <w:szCs w:val="36"/>
        </w:rPr>
        <w:t>最后一轮报价信息。</w:t>
      </w:r>
    </w:p>
    <w:p w14:paraId="7C346636" w14:textId="77777777" w:rsidR="00553825" w:rsidRDefault="000C3BD8">
      <w:r>
        <w:rPr>
          <w:noProof/>
        </w:rPr>
        <w:drawing>
          <wp:inline distT="0" distB="0" distL="114300" distR="114300" wp14:anchorId="5894D8FA" wp14:editId="79EAF6BD">
            <wp:extent cx="5269865" cy="2646680"/>
            <wp:effectExtent l="38100" t="38100" r="45085" b="393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4"/>
                    <a:stretch>
                      <a:fillRect/>
                    </a:stretch>
                  </pic:blipFill>
                  <pic:spPr>
                    <a:xfrm>
                      <a:off x="0" y="0"/>
                      <a:ext cx="5269865" cy="2646680"/>
                    </a:xfrm>
                    <a:prstGeom prst="rect">
                      <a:avLst/>
                    </a:prstGeom>
                    <a:noFill/>
                    <a:ln w="22225">
                      <a:solidFill>
                        <a:schemeClr val="accent1">
                          <a:lumMod val="50000"/>
                        </a:schemeClr>
                      </a:solidFill>
                    </a:ln>
                  </pic:spPr>
                </pic:pic>
              </a:graphicData>
            </a:graphic>
          </wp:inline>
        </w:drawing>
      </w:r>
    </w:p>
    <w:p w14:paraId="01421C28" w14:textId="77777777" w:rsidR="00553825" w:rsidRDefault="000C3BD8">
      <w:r>
        <w:rPr>
          <w:noProof/>
        </w:rPr>
        <w:drawing>
          <wp:inline distT="0" distB="0" distL="114300" distR="114300" wp14:anchorId="0BCB36C5" wp14:editId="45B31952">
            <wp:extent cx="5271135" cy="3432175"/>
            <wp:effectExtent l="38100" t="38100" r="43815" b="349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5271135" cy="3432175"/>
                    </a:xfrm>
                    <a:prstGeom prst="rect">
                      <a:avLst/>
                    </a:prstGeom>
                    <a:noFill/>
                    <a:ln w="22225">
                      <a:solidFill>
                        <a:schemeClr val="accent1">
                          <a:lumMod val="50000"/>
                        </a:schemeClr>
                      </a:solidFill>
                    </a:ln>
                  </pic:spPr>
                </pic:pic>
              </a:graphicData>
            </a:graphic>
          </wp:inline>
        </w:drawing>
      </w:r>
    </w:p>
    <w:p w14:paraId="48360E0A" w14:textId="77777777" w:rsidR="000C3BD8" w:rsidRDefault="000C3BD8">
      <w:pPr>
        <w:rPr>
          <w:sz w:val="28"/>
          <w:szCs w:val="36"/>
        </w:rPr>
      </w:pPr>
    </w:p>
    <w:p w14:paraId="603EEBCB" w14:textId="02DF3662" w:rsidR="00553825" w:rsidRPr="0004330D" w:rsidRDefault="000C3BD8" w:rsidP="000C3BD8">
      <w:pPr>
        <w:ind w:firstLineChars="300" w:firstLine="840"/>
        <w:rPr>
          <w:sz w:val="28"/>
          <w:szCs w:val="36"/>
        </w:rPr>
      </w:pPr>
      <w:r w:rsidRPr="0004330D">
        <w:rPr>
          <w:rFonts w:hint="eastAsia"/>
          <w:sz w:val="28"/>
          <w:szCs w:val="36"/>
        </w:rPr>
        <w:t>到此，竞买结束。</w:t>
      </w:r>
    </w:p>
    <w:sectPr w:rsidR="00553825" w:rsidRPr="0004330D">
      <w:headerReference w:type="default" r:id="rId26"/>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CB2F6" w14:textId="77777777" w:rsidR="00D53DB0" w:rsidRDefault="00D53DB0" w:rsidP="00187F52">
      <w:r>
        <w:separator/>
      </w:r>
    </w:p>
  </w:endnote>
  <w:endnote w:type="continuationSeparator" w:id="0">
    <w:p w14:paraId="7694AA20" w14:textId="77777777" w:rsidR="00D53DB0" w:rsidRDefault="00D53DB0" w:rsidP="00187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135047"/>
      <w:docPartObj>
        <w:docPartGallery w:val="Page Numbers (Bottom of Page)"/>
        <w:docPartUnique/>
      </w:docPartObj>
    </w:sdtPr>
    <w:sdtEndPr/>
    <w:sdtContent>
      <w:p w14:paraId="58F3F7E9" w14:textId="13CC7ED4" w:rsidR="00187F52" w:rsidRDefault="00187F52">
        <w:pPr>
          <w:pStyle w:val="a5"/>
          <w:jc w:val="right"/>
        </w:pPr>
        <w:r>
          <w:fldChar w:fldCharType="begin"/>
        </w:r>
        <w:r>
          <w:instrText>PAGE   \* MERGEFORMAT</w:instrText>
        </w:r>
        <w:r>
          <w:fldChar w:fldCharType="separate"/>
        </w:r>
        <w:r>
          <w:rPr>
            <w:lang w:val="zh-CN"/>
          </w:rPr>
          <w:t>2</w:t>
        </w:r>
        <w:r>
          <w:fldChar w:fldCharType="end"/>
        </w:r>
      </w:p>
    </w:sdtContent>
  </w:sdt>
  <w:p w14:paraId="685C3E96" w14:textId="77777777" w:rsidR="00187F52" w:rsidRDefault="00187F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A60A3" w14:textId="77777777" w:rsidR="00D53DB0" w:rsidRDefault="00D53DB0" w:rsidP="00187F52">
      <w:r>
        <w:separator/>
      </w:r>
    </w:p>
  </w:footnote>
  <w:footnote w:type="continuationSeparator" w:id="0">
    <w:p w14:paraId="4508BEBD" w14:textId="77777777" w:rsidR="00D53DB0" w:rsidRDefault="00D53DB0" w:rsidP="00187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878F6" w14:textId="13BC14A4" w:rsidR="00187F52" w:rsidRDefault="00187F52" w:rsidP="00187F52">
    <w:pPr>
      <w:pStyle w:val="a3"/>
      <w:jc w:val="left"/>
    </w:pPr>
    <w:r w:rsidRPr="00187F52">
      <w:rPr>
        <w:noProof/>
      </w:rPr>
      <w:drawing>
        <wp:inline distT="0" distB="0" distL="0" distR="0" wp14:anchorId="0308107F" wp14:editId="607E2D26">
          <wp:extent cx="332740" cy="32846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145" cy="340712"/>
                  </a:xfrm>
                  <a:prstGeom prst="rect">
                    <a:avLst/>
                  </a:prstGeom>
                  <a:noFill/>
                  <a:ln>
                    <a:noFill/>
                  </a:ln>
                </pic:spPr>
              </pic:pic>
            </a:graphicData>
          </a:graphic>
        </wp:inline>
      </w:drawing>
    </w:r>
    <w:r>
      <w:rPr>
        <w:rFonts w:hint="eastAsia"/>
      </w:rPr>
      <w:t>吉林省能源投资集团有限责任公司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362A44"/>
    <w:multiLevelType w:val="multilevel"/>
    <w:tmpl w:val="39362A4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D538C67"/>
    <w:multiLevelType w:val="multilevel"/>
    <w:tmpl w:val="7D538C67"/>
    <w:lvl w:ilvl="0">
      <w:start w:val="1"/>
      <w:numFmt w:val="chineseCounting"/>
      <w:suff w:val="nothing"/>
      <w:lvlText w:val="%1、"/>
      <w:lvlJc w:val="left"/>
      <w:rPr>
        <w:rFonts w:hint="eastAsia"/>
      </w:rPr>
    </w:lvl>
    <w:lvl w:ilvl="1">
      <w:start w:val="1"/>
      <w:numFmt w:val="decimal"/>
      <w:suff w:val="nothing"/>
      <w:lvlText w:val="%2．"/>
      <w:lvlJc w:val="left"/>
      <w:rPr>
        <w:rFonts w:hint="eastAsia"/>
      </w:rPr>
    </w:lvl>
    <w:lvl w:ilvl="2">
      <w:start w:val="1"/>
      <w:numFmt w:val="decimal"/>
      <w:suff w:val="nothing"/>
      <w:lvlText w:val="（%3）"/>
      <w:lvlJc w:val="left"/>
      <w:rPr>
        <w:rFonts w:hint="eastAsia"/>
      </w:rPr>
    </w:lvl>
    <w:lvl w:ilvl="3">
      <w:start w:val="1"/>
      <w:numFmt w:val="decimalEnclosedCircleChinese"/>
      <w:suff w:val="nothing"/>
      <w:lvlText w:val="%4"/>
      <w:lvlJc w:val="left"/>
      <w:rPr>
        <w:rFonts w:hint="eastAsia"/>
      </w:rPr>
    </w:lvl>
    <w:lvl w:ilvl="4">
      <w:start w:val="1"/>
      <w:numFmt w:val="decimal"/>
      <w:suff w:val="nothing"/>
      <w:lvlText w:val="%5）"/>
      <w:lvlJc w:val="left"/>
      <w:rPr>
        <w:rFonts w:hint="eastAsia"/>
      </w:rPr>
    </w:lvl>
    <w:lvl w:ilvl="5">
      <w:start w:val="1"/>
      <w:numFmt w:val="lowerLetter"/>
      <w:suff w:val="nothing"/>
      <w:lvlText w:val="%6．"/>
      <w:lvlJc w:val="left"/>
      <w:rPr>
        <w:rFonts w:hint="eastAsia"/>
      </w:rPr>
    </w:lvl>
    <w:lvl w:ilvl="6">
      <w:start w:val="1"/>
      <w:numFmt w:val="lowerLetter"/>
      <w:suff w:val="nothing"/>
      <w:lvlText w:val="%7）"/>
      <w:lvlJc w:val="left"/>
      <w:rPr>
        <w:rFonts w:hint="eastAsia"/>
      </w:rPr>
    </w:lvl>
    <w:lvl w:ilvl="7">
      <w:start w:val="1"/>
      <w:numFmt w:val="lowerRoman"/>
      <w:suff w:val="nothing"/>
      <w:lvlText w:val="%8．"/>
      <w:lvlJc w:val="left"/>
      <w:rPr>
        <w:rFonts w:hint="eastAsia"/>
      </w:rPr>
    </w:lvl>
    <w:lvl w:ilvl="8">
      <w:start w:val="1"/>
      <w:numFmt w:val="lowerRoman"/>
      <w:suff w:val="nothing"/>
      <w:lvlText w:val="%9）"/>
      <w:lvlJc w:val="left"/>
      <w:rPr>
        <w:rFonts w:hint="eastAsia"/>
      </w:rPr>
    </w:lvl>
  </w:abstractNum>
  <w:num w:numId="1" w16cid:durableId="2044286582">
    <w:abstractNumId w:val="1"/>
  </w:num>
  <w:num w:numId="2" w16cid:durableId="2002928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825"/>
    <w:rsid w:val="0004330D"/>
    <w:rsid w:val="00097032"/>
    <w:rsid w:val="000C3BD8"/>
    <w:rsid w:val="00187F52"/>
    <w:rsid w:val="002020DE"/>
    <w:rsid w:val="0025341B"/>
    <w:rsid w:val="004A6BCB"/>
    <w:rsid w:val="00553825"/>
    <w:rsid w:val="00597E91"/>
    <w:rsid w:val="00657101"/>
    <w:rsid w:val="007C45D9"/>
    <w:rsid w:val="00800E72"/>
    <w:rsid w:val="00811552"/>
    <w:rsid w:val="00825BD7"/>
    <w:rsid w:val="009D737E"/>
    <w:rsid w:val="00A0066C"/>
    <w:rsid w:val="00C7364F"/>
    <w:rsid w:val="00D00FFC"/>
    <w:rsid w:val="00D53DB0"/>
    <w:rsid w:val="00D61AD5"/>
    <w:rsid w:val="00D660CB"/>
    <w:rsid w:val="01D12EF0"/>
    <w:rsid w:val="11AC030B"/>
    <w:rsid w:val="13C47452"/>
    <w:rsid w:val="161A77DD"/>
    <w:rsid w:val="171C2958"/>
    <w:rsid w:val="45B679F5"/>
    <w:rsid w:val="51B26CE6"/>
    <w:rsid w:val="588429B1"/>
    <w:rsid w:val="59C57ADE"/>
    <w:rsid w:val="5C9E33BA"/>
    <w:rsid w:val="5F2766C2"/>
    <w:rsid w:val="61A25BA2"/>
    <w:rsid w:val="63BB59CF"/>
    <w:rsid w:val="63EE1860"/>
    <w:rsid w:val="652B7F95"/>
    <w:rsid w:val="6BAC5FD3"/>
    <w:rsid w:val="6F9E39FA"/>
    <w:rsid w:val="75D102C8"/>
    <w:rsid w:val="784837F6"/>
    <w:rsid w:val="7AC852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C90700"/>
  <w15:docId w15:val="{EA0682EC-3744-4832-90A7-08E5EB5D7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paragraph" w:styleId="4">
    <w:name w:val="heading 4"/>
    <w:basedOn w:val="a"/>
    <w:next w:val="a"/>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87F5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87F52"/>
    <w:rPr>
      <w:kern w:val="2"/>
      <w:sz w:val="18"/>
      <w:szCs w:val="18"/>
    </w:rPr>
  </w:style>
  <w:style w:type="paragraph" w:styleId="a5">
    <w:name w:val="footer"/>
    <w:basedOn w:val="a"/>
    <w:link w:val="a6"/>
    <w:uiPriority w:val="99"/>
    <w:rsid w:val="00187F52"/>
    <w:pPr>
      <w:tabs>
        <w:tab w:val="center" w:pos="4153"/>
        <w:tab w:val="right" w:pos="8306"/>
      </w:tabs>
      <w:snapToGrid w:val="0"/>
      <w:jc w:val="left"/>
    </w:pPr>
    <w:rPr>
      <w:sz w:val="18"/>
      <w:szCs w:val="18"/>
    </w:rPr>
  </w:style>
  <w:style w:type="character" w:customStyle="1" w:styleId="a6">
    <w:name w:val="页脚 字符"/>
    <w:basedOn w:val="a0"/>
    <w:link w:val="a5"/>
    <w:uiPriority w:val="99"/>
    <w:rsid w:val="00187F5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210</Words>
  <Characters>1203</Characters>
  <Application>Microsoft Office Word</Application>
  <DocSecurity>0</DocSecurity>
  <Lines>10</Lines>
  <Paragraphs>2</Paragraphs>
  <ScaleCrop>false</ScaleCrop>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8</cp:revision>
  <dcterms:created xsi:type="dcterms:W3CDTF">2022-06-21T07:38:00Z</dcterms:created>
  <dcterms:modified xsi:type="dcterms:W3CDTF">2022-06-22T05:16:00Z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